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641" w:rsidRDefault="003369F0">
      <w:pPr>
        <w:keepNext/>
        <w:keepLines/>
        <w:spacing w:before="360" w:after="80"/>
        <w:rPr>
          <w:b/>
          <w:sz w:val="28"/>
          <w:szCs w:val="28"/>
        </w:rPr>
      </w:pPr>
      <w:bookmarkStart w:id="0" w:name="_GoBack"/>
      <w:bookmarkEnd w:id="0"/>
      <w:r>
        <w:rPr>
          <w:b/>
          <w:sz w:val="28"/>
          <w:szCs w:val="28"/>
        </w:rPr>
        <w:t xml:space="preserve">Title of extended abstract: in English language, please </w:t>
      </w:r>
    </w:p>
    <w:p w:rsidR="00B72641" w:rsidRPr="0010744E" w:rsidRDefault="003369F0">
      <w:pPr>
        <w:pBdr>
          <w:top w:val="nil"/>
          <w:left w:val="nil"/>
          <w:bottom w:val="nil"/>
          <w:right w:val="nil"/>
          <w:between w:val="nil"/>
        </w:pBdr>
        <w:spacing w:after="0"/>
        <w:jc w:val="both"/>
        <w:rPr>
          <w:lang w:val="it-IT"/>
        </w:rPr>
      </w:pPr>
      <w:r w:rsidRPr="0010744E">
        <w:rPr>
          <w:lang w:val="it-IT"/>
        </w:rPr>
        <w:t>N. Cognome</w:t>
      </w:r>
      <w:r w:rsidRPr="0010744E">
        <w:rPr>
          <w:vertAlign w:val="superscript"/>
          <w:lang w:val="it-IT"/>
        </w:rPr>
        <w:t>1</w:t>
      </w:r>
      <w:r w:rsidRPr="0010744E">
        <w:rPr>
          <w:lang w:val="it-IT"/>
        </w:rPr>
        <w:t>, N. Surname</w:t>
      </w:r>
      <w:r w:rsidRPr="0010744E">
        <w:rPr>
          <w:vertAlign w:val="superscript"/>
          <w:lang w:val="it-IT"/>
        </w:rPr>
        <w:t>2</w:t>
      </w:r>
      <w:r w:rsidRPr="0010744E">
        <w:rPr>
          <w:lang w:val="it-IT"/>
        </w:rPr>
        <w:t>, N.N. Primocognome Secondocognome</w:t>
      </w:r>
      <w:r w:rsidRPr="0010744E">
        <w:rPr>
          <w:vertAlign w:val="superscript"/>
          <w:lang w:val="it-IT"/>
        </w:rPr>
        <w:t>3</w:t>
      </w:r>
      <w:r w:rsidRPr="0010744E">
        <w:rPr>
          <w:lang w:val="it-IT"/>
        </w:rPr>
        <w:t>, N.N. FirstSurname SecondSurname</w:t>
      </w:r>
      <w:r w:rsidRPr="0010744E">
        <w:rPr>
          <w:vertAlign w:val="superscript"/>
          <w:lang w:val="it-IT"/>
        </w:rPr>
        <w:t>4</w:t>
      </w:r>
    </w:p>
    <w:p w:rsidR="00B72641" w:rsidRDefault="003369F0">
      <w:pPr>
        <w:pBdr>
          <w:top w:val="nil"/>
          <w:left w:val="nil"/>
          <w:bottom w:val="nil"/>
          <w:right w:val="nil"/>
          <w:between w:val="nil"/>
        </w:pBdr>
        <w:spacing w:before="240" w:after="0"/>
        <w:jc w:val="both"/>
        <w:rPr>
          <w:i/>
          <w:color w:val="000000"/>
          <w:sz w:val="33"/>
          <w:szCs w:val="33"/>
          <w:vertAlign w:val="superscript"/>
        </w:rPr>
      </w:pPr>
      <w:r>
        <w:rPr>
          <w:i/>
          <w:sz w:val="33"/>
          <w:szCs w:val="33"/>
          <w:vertAlign w:val="superscript"/>
        </w:rPr>
        <w:t>1 Department</w:t>
      </w:r>
      <w:r>
        <w:rPr>
          <w:i/>
          <w:color w:val="000000"/>
          <w:sz w:val="33"/>
          <w:szCs w:val="33"/>
          <w:vertAlign w:val="superscript"/>
        </w:rPr>
        <w:t>, University of Somewhere, City, Italy. 2IOSVI - Institute of Something Very Important, Area/Sezione/Department, City, Nation. 3Marine Protected Area ‘Name of the Area’, City, Nation, 4Department, Institute of Something Very Important (IOSVI), City, Nation</w:t>
      </w:r>
    </w:p>
    <w:p w:rsidR="00B72641" w:rsidRDefault="003369F0">
      <w:pPr>
        <w:pBdr>
          <w:top w:val="nil"/>
          <w:left w:val="nil"/>
          <w:bottom w:val="nil"/>
          <w:right w:val="nil"/>
          <w:between w:val="nil"/>
        </w:pBdr>
        <w:spacing w:after="0"/>
        <w:jc w:val="both"/>
        <w:rPr>
          <w:i/>
          <w:color w:val="000000"/>
          <w:sz w:val="33"/>
          <w:szCs w:val="33"/>
          <w:vertAlign w:val="superscript"/>
        </w:rPr>
        <w:sectPr w:rsidR="00B72641">
          <w:headerReference w:type="default" r:id="rId8"/>
          <w:pgSz w:w="11906" w:h="16838"/>
          <w:pgMar w:top="637" w:right="1133" w:bottom="720" w:left="1134" w:header="708" w:footer="708" w:gutter="0"/>
          <w:pgNumType w:start="45"/>
          <w:cols w:space="720"/>
        </w:sectPr>
      </w:pPr>
      <w:r>
        <w:rPr>
          <w:i/>
          <w:color w:val="000000"/>
          <w:sz w:val="33"/>
          <w:szCs w:val="33"/>
          <w:vertAlign w:val="superscript"/>
        </w:rPr>
        <w:t>E-mail contact: corresponding@author.org</w:t>
      </w:r>
    </w:p>
    <w:p w:rsidR="00B72641" w:rsidRDefault="003369F0">
      <w:pPr>
        <w:pStyle w:val="Titolo3"/>
        <w:rPr>
          <w:color w:val="000000"/>
        </w:rPr>
      </w:pPr>
      <w:r>
        <w:rPr>
          <w:color w:val="000000"/>
        </w:rPr>
        <w:t>Introduction</w:t>
      </w:r>
    </w:p>
    <w:p w:rsidR="00B72641" w:rsidRDefault="003369F0">
      <w:pPr>
        <w:pBdr>
          <w:top w:val="nil"/>
          <w:left w:val="nil"/>
          <w:bottom w:val="nil"/>
          <w:right w:val="nil"/>
          <w:between w:val="nil"/>
        </w:pBdr>
        <w:spacing w:after="0" w:line="276" w:lineRule="auto"/>
        <w:jc w:val="both"/>
      </w:pPr>
      <w:r>
        <w:t>Text in English Calibri 11, max 2 pages, with references, aknowledgement (not mandatory), tables and pictures included. Do not change format (use formatations as available for each paragraph and table text). References must be indicated in the text as foll</w:t>
      </w:r>
      <w:r>
        <w:t>owing [1] with progressive numbers as they are mentioned, and reported at the end of the text as indicated. If references are repeated, use the first number. Number references as you mention in the text (no cronologically, alphabetic or anything else order</w:t>
      </w:r>
      <w:r>
        <w:t xml:space="preserve"> are allowed). Examples of particular formatting you might need to know: Glyphosate (Gly, N-(phosphonomethyl) glycine); estrogen receptors (ERα and ERβ); 0.006 to 6 mg/ml for 30', 2h and 4h; 37°C and 5% CO2;  10-5 μM; NaCl; 1.2 g/cm3; EC50; </w:t>
      </w:r>
    </w:p>
    <w:p w:rsidR="00B72641" w:rsidRDefault="003369F0">
      <w:pPr>
        <w:pBdr>
          <w:top w:val="nil"/>
          <w:left w:val="nil"/>
          <w:bottom w:val="nil"/>
          <w:right w:val="nil"/>
          <w:between w:val="nil"/>
        </w:pBdr>
        <w:spacing w:after="0" w:line="276" w:lineRule="auto"/>
        <w:jc w:val="both"/>
      </w:pPr>
      <w:r>
        <w:t xml:space="preserve">Figures and tables must be cited in the text as Figure 1 or Table 1, and/or (Fig.1) (Table 1). Figures must be included in this text and must be readable at this size! Do not insert excel files or anything else but .jpeg, .png, .tif. </w:t>
      </w:r>
    </w:p>
    <w:p w:rsidR="00B72641" w:rsidRDefault="003369F0">
      <w:pPr>
        <w:pStyle w:val="Titolo3"/>
        <w:rPr>
          <w:color w:val="000000"/>
        </w:rPr>
      </w:pPr>
      <w:r>
        <w:rPr>
          <w:color w:val="000000"/>
        </w:rPr>
        <w:t>Materials and methods</w:t>
      </w:r>
    </w:p>
    <w:p w:rsidR="00B72641" w:rsidRDefault="003369F0">
      <w:pPr>
        <w:pBdr>
          <w:top w:val="nil"/>
          <w:left w:val="nil"/>
          <w:bottom w:val="nil"/>
          <w:right w:val="nil"/>
          <w:between w:val="nil"/>
        </w:pBdr>
        <w:spacing w:after="0" w:line="276" w:lineRule="auto"/>
        <w:jc w:val="both"/>
      </w:pPr>
      <w:r>
        <w:t>Text in English Calibri 11, max 2 pages, with references, aknowledgement (not mandatory), tables and pictures included. Do not change format (use formatations as available for each paragraph and table text). References must be indicated in the text as fol</w:t>
      </w:r>
      <w:r>
        <w:t xml:space="preserve">lowing [1] with progressive numbers as they are mentioned, and reported at the end of the text as indicated. If references are repeated, use the first number. Number references as you mention in the text (no </w:t>
      </w:r>
      <w:r>
        <w:t>cronologically, alphabetic or anything else orde</w:t>
      </w:r>
      <w:r>
        <w:t>r are allowed). Examples of particular formatting you might need to know: Glyphosate (Gly, N-(phosphonomethyl) glycine); estrogen receptors (ERα and ERβ); 0.006 to 6 mg/ml for 30', 2h and 4h; 37°C and 5% CO</w:t>
      </w:r>
      <w:r>
        <w:rPr>
          <w:vertAlign w:val="subscript"/>
        </w:rPr>
        <w:t>2</w:t>
      </w:r>
      <w:r>
        <w:t>;  10</w:t>
      </w:r>
      <w:r>
        <w:rPr>
          <w:vertAlign w:val="superscript"/>
        </w:rPr>
        <w:t>-5</w:t>
      </w:r>
      <w:r>
        <w:t xml:space="preserve"> μM; NaCl; 1.2 g/cm</w:t>
      </w:r>
      <w:r>
        <w:rPr>
          <w:vertAlign w:val="superscript"/>
        </w:rPr>
        <w:t>3</w:t>
      </w:r>
      <w:r>
        <w:t>; EC</w:t>
      </w:r>
      <w:r>
        <w:rPr>
          <w:vertAlign w:val="subscript"/>
        </w:rPr>
        <w:t>50</w:t>
      </w:r>
      <w:r>
        <w:t xml:space="preserve">; </w:t>
      </w:r>
    </w:p>
    <w:p w:rsidR="00B72641" w:rsidRDefault="003369F0">
      <w:pPr>
        <w:pBdr>
          <w:top w:val="nil"/>
          <w:left w:val="nil"/>
          <w:bottom w:val="nil"/>
          <w:right w:val="nil"/>
          <w:between w:val="nil"/>
        </w:pBdr>
        <w:spacing w:after="0" w:line="276" w:lineRule="auto"/>
        <w:jc w:val="both"/>
      </w:pPr>
      <w:r>
        <w:t>Figures and t</w:t>
      </w:r>
      <w:r>
        <w:t xml:space="preserve">ables must be cited in the text as Figure 1 or Table 1, and/or (Fig.1) (Table 1). Figures must be included in this text and must be readable at this size! Do not insert excel files or anything else but .jpeg, .png, .tif. </w:t>
      </w:r>
    </w:p>
    <w:p w:rsidR="00B72641" w:rsidRDefault="003369F0">
      <w:pPr>
        <w:pStyle w:val="Titolo3"/>
        <w:rPr>
          <w:color w:val="000000"/>
        </w:rPr>
      </w:pPr>
      <w:r>
        <w:rPr>
          <w:color w:val="000000"/>
        </w:rPr>
        <w:t>Results and discussion</w:t>
      </w:r>
    </w:p>
    <w:p w:rsidR="00B72641" w:rsidRDefault="003369F0">
      <w:pPr>
        <w:pStyle w:val="Titolo4"/>
        <w:rPr>
          <w:color w:val="000000"/>
        </w:rPr>
      </w:pPr>
      <w:r>
        <w:rPr>
          <w:color w:val="000000"/>
        </w:rPr>
        <w:t>Subtitle 1</w:t>
      </w:r>
    </w:p>
    <w:p w:rsidR="00B72641" w:rsidRDefault="003369F0">
      <w:pPr>
        <w:pBdr>
          <w:top w:val="nil"/>
          <w:left w:val="nil"/>
          <w:bottom w:val="nil"/>
          <w:right w:val="nil"/>
          <w:between w:val="nil"/>
        </w:pBdr>
        <w:spacing w:after="0" w:line="276" w:lineRule="auto"/>
        <w:jc w:val="both"/>
      </w:pPr>
      <w:r>
        <w:t>Text in English Calibri 11, max 2 pages, with references, aknowledgement (not mandatory), tables and pictures included. Do not change format (use formatations as available for each paragraph and table text). References must be indicated in the t</w:t>
      </w:r>
      <w:r>
        <w:t xml:space="preserve">ext as following [1] with progressive numbers as they are mentioned, and reported at the end of the text as indicated. If references are repeated, use the first number. </w:t>
      </w:r>
    </w:p>
    <w:p w:rsidR="00B72641" w:rsidRDefault="003369F0">
      <w:pPr>
        <w:pStyle w:val="Titolo4"/>
        <w:rPr>
          <w:color w:val="000000"/>
        </w:rPr>
      </w:pPr>
      <w:r>
        <w:rPr>
          <w:color w:val="000000"/>
        </w:rPr>
        <w:t>Subtitle 2</w:t>
      </w:r>
    </w:p>
    <w:p w:rsidR="00B72641" w:rsidRDefault="003369F0">
      <w:pPr>
        <w:pBdr>
          <w:top w:val="nil"/>
          <w:left w:val="nil"/>
          <w:bottom w:val="nil"/>
          <w:right w:val="nil"/>
          <w:between w:val="nil"/>
        </w:pBdr>
        <w:spacing w:after="0" w:line="276" w:lineRule="auto"/>
        <w:jc w:val="both"/>
        <w:sectPr w:rsidR="00B72641">
          <w:type w:val="continuous"/>
          <w:pgSz w:w="11906" w:h="16838"/>
          <w:pgMar w:top="1701" w:right="1133" w:bottom="720" w:left="1134" w:header="708" w:footer="708" w:gutter="0"/>
          <w:pgNumType w:start="1"/>
          <w:cols w:num="2" w:space="720" w:equalWidth="0">
            <w:col w:w="4459" w:space="720"/>
            <w:col w:w="4459" w:space="0"/>
          </w:cols>
        </w:sectPr>
      </w:pPr>
      <w:r>
        <w:t>Text in English Calibri 11, max 2 page</w:t>
      </w:r>
      <w:r>
        <w:t xml:space="preserve">s, with references, aknowledgement (not mandatory), tables and pictures included. Do not change format (use formatations as available for each paragraph and table text). References must be indicated in the text as following [1] with progressive numbers as </w:t>
      </w:r>
      <w:r>
        <w:t xml:space="preserve">they are mentioned, and reported at the end of the text as indicated. If references are repeated, use the first number. </w:t>
      </w:r>
      <w:r>
        <w:lastRenderedPageBreak/>
        <w:t xml:space="preserve">Number references as you mention in the text (no cronologically, alphabetic or anything else order are allowed). Examples of particular </w:t>
      </w:r>
      <w:r>
        <w:t>formatting you might need to know: Glyphosate (Gly, N-</w:t>
      </w:r>
      <w:r>
        <w:t>(phosphonomethyl) glycine); estrogen receptors (ERα and ERβ); 0.006 to 6 mg/ml for 30', 2h and 4h; 37°C and 5% CO</w:t>
      </w:r>
      <w:r>
        <w:rPr>
          <w:vertAlign w:val="subscript"/>
        </w:rPr>
        <w:t>2</w:t>
      </w:r>
      <w:r>
        <w:t>;  10</w:t>
      </w:r>
      <w:r>
        <w:rPr>
          <w:vertAlign w:val="superscript"/>
        </w:rPr>
        <w:t>-5</w:t>
      </w:r>
      <w:r>
        <w:t xml:space="preserve"> μM; NaCl; 1.2 g/cm</w:t>
      </w:r>
      <w:r>
        <w:rPr>
          <w:vertAlign w:val="superscript"/>
        </w:rPr>
        <w:t>3</w:t>
      </w:r>
      <w:r>
        <w:t>; EC</w:t>
      </w:r>
      <w:r>
        <w:rPr>
          <w:vertAlign w:val="subscript"/>
        </w:rPr>
        <w:t>50</w:t>
      </w:r>
      <w:r>
        <w:t xml:space="preserve">; </w:t>
      </w:r>
    </w:p>
    <w:p w:rsidR="00B72641" w:rsidRDefault="003369F0">
      <w:pPr>
        <w:widowControl w:val="0"/>
        <w:pBdr>
          <w:top w:val="nil"/>
          <w:left w:val="nil"/>
          <w:bottom w:val="nil"/>
          <w:right w:val="nil"/>
          <w:between w:val="nil"/>
        </w:pBdr>
        <w:spacing w:before="240" w:after="0" w:line="212" w:lineRule="auto"/>
        <w:ind w:left="99"/>
        <w:jc w:val="both"/>
        <w:rPr>
          <w:rFonts w:ascii="Aptos" w:eastAsia="Aptos" w:hAnsi="Aptos" w:cs="Aptos"/>
          <w:i/>
          <w:sz w:val="20"/>
          <w:szCs w:val="20"/>
        </w:rPr>
      </w:pPr>
      <w:r>
        <w:rPr>
          <w:rFonts w:ascii="Aptos" w:eastAsia="Aptos" w:hAnsi="Aptos" w:cs="Aptos"/>
          <w:i/>
          <w:sz w:val="20"/>
          <w:szCs w:val="20"/>
        </w:rPr>
        <w:t xml:space="preserve">Table 1: Example of legend of a table. </w:t>
      </w:r>
    </w:p>
    <w:tbl>
      <w:tblPr>
        <w:tblStyle w:val="a"/>
        <w:tblW w:w="9784" w:type="dxa"/>
        <w:tblInd w:w="123" w:type="dxa"/>
        <w:tblLayout w:type="fixed"/>
        <w:tblLook w:val="0000" w:firstRow="0" w:lastRow="0" w:firstColumn="0" w:lastColumn="0" w:noHBand="0" w:noVBand="0"/>
      </w:tblPr>
      <w:tblGrid>
        <w:gridCol w:w="2784"/>
        <w:gridCol w:w="1821"/>
        <w:gridCol w:w="1853"/>
        <w:gridCol w:w="1890"/>
        <w:gridCol w:w="1436"/>
      </w:tblGrid>
      <w:tr w:rsidR="00B72641">
        <w:trPr>
          <w:trHeight w:val="282"/>
        </w:trPr>
        <w:tc>
          <w:tcPr>
            <w:tcW w:w="2784" w:type="dxa"/>
            <w:tcBorders>
              <w:top w:val="single" w:sz="12" w:space="0" w:color="000000"/>
              <w:bottom w:val="single" w:sz="4" w:space="0" w:color="000000"/>
            </w:tcBorders>
          </w:tcPr>
          <w:p w:rsidR="00B72641" w:rsidRDefault="003369F0">
            <w:pPr>
              <w:pBdr>
                <w:top w:val="nil"/>
                <w:left w:val="nil"/>
                <w:bottom w:val="nil"/>
                <w:right w:val="nil"/>
                <w:between w:val="nil"/>
              </w:pBdr>
              <w:spacing w:before="20"/>
              <w:ind w:right="88"/>
              <w:jc w:val="center"/>
              <w:rPr>
                <w:sz w:val="20"/>
                <w:szCs w:val="20"/>
              </w:rPr>
            </w:pPr>
            <w:r>
              <w:rPr>
                <w:sz w:val="20"/>
                <w:szCs w:val="20"/>
              </w:rPr>
              <w:t>Table Text</w:t>
            </w:r>
          </w:p>
        </w:tc>
        <w:tc>
          <w:tcPr>
            <w:tcW w:w="1821" w:type="dxa"/>
            <w:tcBorders>
              <w:top w:val="single" w:sz="12" w:space="0" w:color="000000"/>
              <w:bottom w:val="single" w:sz="4" w:space="0" w:color="000000"/>
            </w:tcBorders>
          </w:tcPr>
          <w:p w:rsidR="00B72641" w:rsidRDefault="003369F0">
            <w:pPr>
              <w:pBdr>
                <w:top w:val="nil"/>
                <w:left w:val="nil"/>
                <w:bottom w:val="nil"/>
                <w:right w:val="nil"/>
                <w:between w:val="nil"/>
              </w:pBdr>
              <w:spacing w:before="20"/>
              <w:ind w:right="88"/>
              <w:jc w:val="center"/>
              <w:rPr>
                <w:sz w:val="20"/>
                <w:szCs w:val="20"/>
              </w:rPr>
            </w:pPr>
            <w:r>
              <w:rPr>
                <w:sz w:val="20"/>
                <w:szCs w:val="20"/>
              </w:rPr>
              <w:t>Table Text (mg/l)</w:t>
            </w:r>
          </w:p>
        </w:tc>
        <w:tc>
          <w:tcPr>
            <w:tcW w:w="1853" w:type="dxa"/>
            <w:tcBorders>
              <w:top w:val="single" w:sz="12" w:space="0" w:color="000000"/>
              <w:bottom w:val="single" w:sz="4" w:space="0" w:color="000000"/>
            </w:tcBorders>
          </w:tcPr>
          <w:p w:rsidR="00B72641" w:rsidRDefault="003369F0">
            <w:pPr>
              <w:pBdr>
                <w:top w:val="nil"/>
                <w:left w:val="nil"/>
                <w:bottom w:val="nil"/>
                <w:right w:val="nil"/>
                <w:between w:val="nil"/>
              </w:pBdr>
              <w:spacing w:before="20"/>
              <w:ind w:right="88"/>
              <w:jc w:val="center"/>
              <w:rPr>
                <w:sz w:val="20"/>
                <w:szCs w:val="20"/>
              </w:rPr>
            </w:pPr>
            <w:r>
              <w:rPr>
                <w:sz w:val="20"/>
                <w:szCs w:val="20"/>
              </w:rPr>
              <w:t>Table Text (m2)</w:t>
            </w:r>
          </w:p>
        </w:tc>
        <w:tc>
          <w:tcPr>
            <w:tcW w:w="1890" w:type="dxa"/>
            <w:tcBorders>
              <w:top w:val="single" w:sz="12" w:space="0" w:color="000000"/>
              <w:bottom w:val="single" w:sz="4" w:space="0" w:color="000000"/>
            </w:tcBorders>
          </w:tcPr>
          <w:p w:rsidR="00B72641" w:rsidRDefault="003369F0">
            <w:pPr>
              <w:pBdr>
                <w:top w:val="nil"/>
                <w:left w:val="nil"/>
                <w:bottom w:val="nil"/>
                <w:right w:val="nil"/>
                <w:between w:val="nil"/>
              </w:pBdr>
              <w:spacing w:before="20"/>
              <w:ind w:right="88"/>
              <w:jc w:val="center"/>
              <w:rPr>
                <w:sz w:val="20"/>
                <w:szCs w:val="20"/>
              </w:rPr>
            </w:pPr>
            <w:r>
              <w:rPr>
                <w:sz w:val="20"/>
                <w:szCs w:val="20"/>
              </w:rPr>
              <w:t>Table Text (CO2)</w:t>
            </w:r>
          </w:p>
        </w:tc>
        <w:tc>
          <w:tcPr>
            <w:tcW w:w="1436" w:type="dxa"/>
            <w:tcBorders>
              <w:top w:val="single" w:sz="12" w:space="0" w:color="000000"/>
              <w:bottom w:val="single" w:sz="4" w:space="0" w:color="000000"/>
            </w:tcBorders>
          </w:tcPr>
          <w:p w:rsidR="00B72641" w:rsidRDefault="003369F0">
            <w:pPr>
              <w:pBdr>
                <w:top w:val="nil"/>
                <w:left w:val="nil"/>
                <w:bottom w:val="nil"/>
                <w:right w:val="nil"/>
                <w:between w:val="nil"/>
              </w:pBdr>
              <w:spacing w:before="20"/>
              <w:ind w:right="88"/>
              <w:jc w:val="center"/>
              <w:rPr>
                <w:sz w:val="20"/>
                <w:szCs w:val="20"/>
              </w:rPr>
            </w:pPr>
            <w:r>
              <w:rPr>
                <w:sz w:val="20"/>
                <w:szCs w:val="20"/>
              </w:rPr>
              <w:t xml:space="preserve">Table Text </w:t>
            </w:r>
          </w:p>
        </w:tc>
      </w:tr>
      <w:tr w:rsidR="00B72641">
        <w:trPr>
          <w:trHeight w:val="247"/>
        </w:trPr>
        <w:tc>
          <w:tcPr>
            <w:tcW w:w="2784" w:type="dxa"/>
            <w:tcBorders>
              <w:top w:val="single" w:sz="4" w:space="0" w:color="000000"/>
            </w:tcBorders>
          </w:tcPr>
          <w:p w:rsidR="00B72641" w:rsidRDefault="003369F0">
            <w:pPr>
              <w:pBdr>
                <w:top w:val="nil"/>
                <w:left w:val="nil"/>
                <w:bottom w:val="nil"/>
                <w:right w:val="nil"/>
                <w:between w:val="nil"/>
              </w:pBdr>
              <w:spacing w:before="20"/>
              <w:ind w:right="88"/>
              <w:jc w:val="center"/>
              <w:rPr>
                <w:sz w:val="20"/>
                <w:szCs w:val="20"/>
              </w:rPr>
            </w:pPr>
            <w:r>
              <w:rPr>
                <w:sz w:val="20"/>
                <w:szCs w:val="20"/>
              </w:rPr>
              <w:t>TITLE</w:t>
            </w:r>
          </w:p>
        </w:tc>
        <w:tc>
          <w:tcPr>
            <w:tcW w:w="1821" w:type="dxa"/>
            <w:tcBorders>
              <w:top w:val="single" w:sz="4" w:space="0" w:color="000000"/>
            </w:tcBorders>
          </w:tcPr>
          <w:p w:rsidR="00B72641" w:rsidRDefault="003369F0">
            <w:pPr>
              <w:pBdr>
                <w:top w:val="nil"/>
                <w:left w:val="nil"/>
                <w:bottom w:val="nil"/>
                <w:right w:val="nil"/>
                <w:between w:val="nil"/>
              </w:pBdr>
              <w:spacing w:before="20"/>
              <w:ind w:right="88"/>
              <w:jc w:val="center"/>
              <w:rPr>
                <w:sz w:val="20"/>
                <w:szCs w:val="20"/>
              </w:rPr>
            </w:pPr>
            <w:r>
              <w:rPr>
                <w:sz w:val="20"/>
                <w:szCs w:val="20"/>
              </w:rPr>
              <w:t>56.98 ± 13.80</w:t>
            </w:r>
          </w:p>
        </w:tc>
        <w:tc>
          <w:tcPr>
            <w:tcW w:w="1853" w:type="dxa"/>
            <w:tcBorders>
              <w:top w:val="single" w:sz="4" w:space="0" w:color="000000"/>
            </w:tcBorders>
          </w:tcPr>
          <w:p w:rsidR="00B72641" w:rsidRDefault="003369F0">
            <w:pPr>
              <w:pBdr>
                <w:top w:val="nil"/>
                <w:left w:val="nil"/>
                <w:bottom w:val="nil"/>
                <w:right w:val="nil"/>
                <w:between w:val="nil"/>
              </w:pBdr>
              <w:spacing w:before="20"/>
              <w:ind w:right="88"/>
              <w:jc w:val="center"/>
              <w:rPr>
                <w:sz w:val="20"/>
                <w:szCs w:val="20"/>
              </w:rPr>
            </w:pPr>
            <w:r>
              <w:rPr>
                <w:sz w:val="20"/>
                <w:szCs w:val="20"/>
              </w:rPr>
              <w:t>17.61</w:t>
            </w:r>
          </w:p>
        </w:tc>
        <w:tc>
          <w:tcPr>
            <w:tcW w:w="1890" w:type="dxa"/>
            <w:tcBorders>
              <w:top w:val="single" w:sz="4" w:space="0" w:color="000000"/>
            </w:tcBorders>
          </w:tcPr>
          <w:p w:rsidR="00B72641" w:rsidRDefault="003369F0">
            <w:pPr>
              <w:pBdr>
                <w:top w:val="nil"/>
                <w:left w:val="nil"/>
                <w:bottom w:val="nil"/>
                <w:right w:val="nil"/>
                <w:between w:val="nil"/>
              </w:pBdr>
              <w:spacing w:before="20"/>
              <w:ind w:right="88"/>
              <w:jc w:val="center"/>
              <w:rPr>
                <w:sz w:val="20"/>
                <w:szCs w:val="20"/>
              </w:rPr>
            </w:pPr>
            <w:r>
              <w:rPr>
                <w:sz w:val="20"/>
                <w:szCs w:val="20"/>
              </w:rPr>
              <w:t>39.37</w:t>
            </w:r>
          </w:p>
        </w:tc>
        <w:tc>
          <w:tcPr>
            <w:tcW w:w="1436" w:type="dxa"/>
            <w:tcBorders>
              <w:top w:val="single" w:sz="4" w:space="0" w:color="000000"/>
            </w:tcBorders>
          </w:tcPr>
          <w:p w:rsidR="00B72641" w:rsidRDefault="003369F0">
            <w:pPr>
              <w:pBdr>
                <w:top w:val="nil"/>
                <w:left w:val="nil"/>
                <w:bottom w:val="nil"/>
                <w:right w:val="nil"/>
                <w:between w:val="nil"/>
              </w:pBdr>
              <w:spacing w:before="20"/>
              <w:ind w:right="88"/>
              <w:jc w:val="center"/>
              <w:rPr>
                <w:sz w:val="20"/>
                <w:szCs w:val="20"/>
              </w:rPr>
            </w:pPr>
            <w:r>
              <w:rPr>
                <w:sz w:val="20"/>
                <w:szCs w:val="20"/>
              </w:rPr>
              <w:t>Example</w:t>
            </w:r>
          </w:p>
        </w:tc>
      </w:tr>
      <w:tr w:rsidR="00B72641">
        <w:trPr>
          <w:trHeight w:val="243"/>
        </w:trPr>
        <w:tc>
          <w:tcPr>
            <w:tcW w:w="2784" w:type="dxa"/>
          </w:tcPr>
          <w:p w:rsidR="00B72641" w:rsidRDefault="003369F0">
            <w:pPr>
              <w:pBdr>
                <w:top w:val="nil"/>
                <w:left w:val="nil"/>
                <w:bottom w:val="nil"/>
                <w:right w:val="nil"/>
                <w:between w:val="nil"/>
              </w:pBdr>
              <w:spacing w:before="20"/>
              <w:ind w:right="88"/>
              <w:jc w:val="center"/>
              <w:rPr>
                <w:sz w:val="20"/>
                <w:szCs w:val="20"/>
              </w:rPr>
            </w:pPr>
            <w:r>
              <w:rPr>
                <w:sz w:val="20"/>
                <w:szCs w:val="20"/>
              </w:rPr>
              <w:t>Title</w:t>
            </w:r>
          </w:p>
        </w:tc>
        <w:tc>
          <w:tcPr>
            <w:tcW w:w="1821" w:type="dxa"/>
          </w:tcPr>
          <w:p w:rsidR="00B72641" w:rsidRDefault="003369F0">
            <w:pPr>
              <w:pBdr>
                <w:top w:val="nil"/>
                <w:left w:val="nil"/>
                <w:bottom w:val="nil"/>
                <w:right w:val="nil"/>
                <w:between w:val="nil"/>
              </w:pBdr>
              <w:spacing w:before="20"/>
              <w:ind w:right="88"/>
              <w:jc w:val="center"/>
              <w:rPr>
                <w:sz w:val="20"/>
                <w:szCs w:val="20"/>
              </w:rPr>
            </w:pPr>
            <w:r>
              <w:rPr>
                <w:sz w:val="20"/>
                <w:szCs w:val="20"/>
              </w:rPr>
              <w:t>44.48 ± 7.58</w:t>
            </w:r>
          </w:p>
        </w:tc>
        <w:tc>
          <w:tcPr>
            <w:tcW w:w="1853" w:type="dxa"/>
          </w:tcPr>
          <w:p w:rsidR="00B72641" w:rsidRDefault="003369F0">
            <w:pPr>
              <w:pBdr>
                <w:top w:val="nil"/>
                <w:left w:val="nil"/>
                <w:bottom w:val="nil"/>
                <w:right w:val="nil"/>
                <w:between w:val="nil"/>
              </w:pBdr>
              <w:spacing w:before="20"/>
              <w:ind w:right="88"/>
              <w:jc w:val="center"/>
              <w:rPr>
                <w:sz w:val="20"/>
                <w:szCs w:val="20"/>
              </w:rPr>
            </w:pPr>
            <w:r>
              <w:rPr>
                <w:sz w:val="20"/>
                <w:szCs w:val="20"/>
              </w:rPr>
              <w:t>27.21</w:t>
            </w:r>
          </w:p>
        </w:tc>
        <w:tc>
          <w:tcPr>
            <w:tcW w:w="1890" w:type="dxa"/>
          </w:tcPr>
          <w:p w:rsidR="00B72641" w:rsidRDefault="003369F0">
            <w:pPr>
              <w:pBdr>
                <w:top w:val="nil"/>
                <w:left w:val="nil"/>
                <w:bottom w:val="nil"/>
                <w:right w:val="nil"/>
                <w:between w:val="nil"/>
              </w:pBdr>
              <w:spacing w:before="20"/>
              <w:ind w:right="88"/>
              <w:jc w:val="center"/>
              <w:rPr>
                <w:sz w:val="20"/>
                <w:szCs w:val="20"/>
              </w:rPr>
            </w:pPr>
            <w:r>
              <w:rPr>
                <w:sz w:val="20"/>
                <w:szCs w:val="20"/>
              </w:rPr>
              <w:t>17.27</w:t>
            </w:r>
          </w:p>
        </w:tc>
        <w:tc>
          <w:tcPr>
            <w:tcW w:w="1436" w:type="dxa"/>
          </w:tcPr>
          <w:p w:rsidR="00B72641" w:rsidRDefault="003369F0">
            <w:pPr>
              <w:pBdr>
                <w:top w:val="nil"/>
                <w:left w:val="nil"/>
                <w:bottom w:val="nil"/>
                <w:right w:val="nil"/>
                <w:between w:val="nil"/>
              </w:pBdr>
              <w:spacing w:before="20"/>
              <w:ind w:right="88"/>
              <w:jc w:val="center"/>
              <w:rPr>
                <w:sz w:val="20"/>
                <w:szCs w:val="20"/>
              </w:rPr>
            </w:pPr>
            <w:r>
              <w:rPr>
                <w:sz w:val="20"/>
                <w:szCs w:val="20"/>
              </w:rPr>
              <w:t>Example</w:t>
            </w:r>
          </w:p>
        </w:tc>
      </w:tr>
      <w:tr w:rsidR="00B72641">
        <w:trPr>
          <w:trHeight w:val="244"/>
        </w:trPr>
        <w:tc>
          <w:tcPr>
            <w:tcW w:w="2784" w:type="dxa"/>
          </w:tcPr>
          <w:p w:rsidR="00B72641" w:rsidRDefault="003369F0">
            <w:pPr>
              <w:pBdr>
                <w:top w:val="nil"/>
                <w:left w:val="nil"/>
                <w:bottom w:val="nil"/>
                <w:right w:val="nil"/>
                <w:between w:val="nil"/>
              </w:pBdr>
              <w:spacing w:before="20"/>
              <w:ind w:right="88"/>
              <w:jc w:val="center"/>
              <w:rPr>
                <w:sz w:val="20"/>
                <w:szCs w:val="20"/>
              </w:rPr>
            </w:pPr>
            <w:r>
              <w:rPr>
                <w:sz w:val="20"/>
                <w:szCs w:val="20"/>
              </w:rPr>
              <w:t>TITLE</w:t>
            </w:r>
          </w:p>
        </w:tc>
        <w:tc>
          <w:tcPr>
            <w:tcW w:w="1821" w:type="dxa"/>
          </w:tcPr>
          <w:p w:rsidR="00B72641" w:rsidRDefault="003369F0">
            <w:pPr>
              <w:pBdr>
                <w:top w:val="nil"/>
                <w:left w:val="nil"/>
                <w:bottom w:val="nil"/>
                <w:right w:val="nil"/>
                <w:between w:val="nil"/>
              </w:pBdr>
              <w:spacing w:before="20"/>
              <w:ind w:right="88"/>
              <w:jc w:val="center"/>
              <w:rPr>
                <w:sz w:val="20"/>
                <w:szCs w:val="20"/>
              </w:rPr>
            </w:pPr>
            <w:r>
              <w:rPr>
                <w:sz w:val="20"/>
                <w:szCs w:val="20"/>
              </w:rPr>
              <w:t>212.50 ± 82.40</w:t>
            </w:r>
          </w:p>
        </w:tc>
        <w:tc>
          <w:tcPr>
            <w:tcW w:w="1853" w:type="dxa"/>
          </w:tcPr>
          <w:p w:rsidR="00B72641" w:rsidRDefault="003369F0">
            <w:pPr>
              <w:pBdr>
                <w:top w:val="nil"/>
                <w:left w:val="nil"/>
                <w:bottom w:val="nil"/>
                <w:right w:val="nil"/>
                <w:between w:val="nil"/>
              </w:pBdr>
              <w:spacing w:before="20"/>
              <w:ind w:right="88"/>
              <w:jc w:val="center"/>
              <w:rPr>
                <w:sz w:val="20"/>
                <w:szCs w:val="20"/>
              </w:rPr>
            </w:pPr>
            <w:r>
              <w:rPr>
                <w:sz w:val="20"/>
                <w:szCs w:val="20"/>
              </w:rPr>
              <w:t>97.95</w:t>
            </w:r>
          </w:p>
        </w:tc>
        <w:tc>
          <w:tcPr>
            <w:tcW w:w="1890" w:type="dxa"/>
          </w:tcPr>
          <w:p w:rsidR="00B72641" w:rsidRDefault="003369F0">
            <w:pPr>
              <w:pBdr>
                <w:top w:val="nil"/>
                <w:left w:val="nil"/>
                <w:bottom w:val="nil"/>
                <w:right w:val="nil"/>
                <w:between w:val="nil"/>
              </w:pBdr>
              <w:spacing w:before="20"/>
              <w:ind w:right="88"/>
              <w:jc w:val="center"/>
              <w:rPr>
                <w:sz w:val="20"/>
                <w:szCs w:val="20"/>
              </w:rPr>
            </w:pPr>
            <w:r>
              <w:rPr>
                <w:sz w:val="20"/>
                <w:szCs w:val="20"/>
              </w:rPr>
              <w:t>114.55</w:t>
            </w:r>
          </w:p>
        </w:tc>
        <w:tc>
          <w:tcPr>
            <w:tcW w:w="1436" w:type="dxa"/>
          </w:tcPr>
          <w:p w:rsidR="00B72641" w:rsidRDefault="003369F0">
            <w:pPr>
              <w:pBdr>
                <w:top w:val="nil"/>
                <w:left w:val="nil"/>
                <w:bottom w:val="nil"/>
                <w:right w:val="nil"/>
                <w:between w:val="nil"/>
              </w:pBdr>
              <w:spacing w:before="20"/>
              <w:ind w:right="88"/>
              <w:jc w:val="center"/>
              <w:rPr>
                <w:sz w:val="20"/>
                <w:szCs w:val="20"/>
              </w:rPr>
            </w:pPr>
            <w:r>
              <w:rPr>
                <w:sz w:val="20"/>
                <w:szCs w:val="20"/>
              </w:rPr>
              <w:t>Example</w:t>
            </w:r>
          </w:p>
        </w:tc>
      </w:tr>
      <w:tr w:rsidR="00B72641">
        <w:trPr>
          <w:trHeight w:val="243"/>
        </w:trPr>
        <w:tc>
          <w:tcPr>
            <w:tcW w:w="2784" w:type="dxa"/>
          </w:tcPr>
          <w:p w:rsidR="00B72641" w:rsidRDefault="003369F0">
            <w:pPr>
              <w:pBdr>
                <w:top w:val="nil"/>
                <w:left w:val="nil"/>
                <w:bottom w:val="nil"/>
                <w:right w:val="nil"/>
                <w:between w:val="nil"/>
              </w:pBdr>
              <w:spacing w:before="20"/>
              <w:ind w:right="88"/>
              <w:jc w:val="center"/>
              <w:rPr>
                <w:sz w:val="20"/>
                <w:szCs w:val="20"/>
              </w:rPr>
            </w:pPr>
            <w:r>
              <w:rPr>
                <w:sz w:val="20"/>
                <w:szCs w:val="20"/>
              </w:rPr>
              <w:t>TITLE</w:t>
            </w:r>
          </w:p>
        </w:tc>
        <w:tc>
          <w:tcPr>
            <w:tcW w:w="1821" w:type="dxa"/>
          </w:tcPr>
          <w:p w:rsidR="00B72641" w:rsidRDefault="003369F0">
            <w:pPr>
              <w:pBdr>
                <w:top w:val="nil"/>
                <w:left w:val="nil"/>
                <w:bottom w:val="nil"/>
                <w:right w:val="nil"/>
                <w:between w:val="nil"/>
              </w:pBdr>
              <w:spacing w:before="20"/>
              <w:ind w:right="88"/>
              <w:jc w:val="center"/>
              <w:rPr>
                <w:sz w:val="20"/>
                <w:szCs w:val="20"/>
              </w:rPr>
            </w:pPr>
            <w:r>
              <w:rPr>
                <w:sz w:val="20"/>
                <w:szCs w:val="20"/>
              </w:rPr>
              <w:t>116.60 ± 16.15</w:t>
            </w:r>
          </w:p>
        </w:tc>
        <w:tc>
          <w:tcPr>
            <w:tcW w:w="1853" w:type="dxa"/>
          </w:tcPr>
          <w:p w:rsidR="00B72641" w:rsidRDefault="003369F0">
            <w:pPr>
              <w:pBdr>
                <w:top w:val="nil"/>
                <w:left w:val="nil"/>
                <w:bottom w:val="nil"/>
                <w:right w:val="nil"/>
                <w:between w:val="nil"/>
              </w:pBdr>
              <w:spacing w:before="20"/>
              <w:ind w:right="88"/>
              <w:jc w:val="center"/>
              <w:rPr>
                <w:sz w:val="20"/>
                <w:szCs w:val="20"/>
              </w:rPr>
            </w:pPr>
            <w:r>
              <w:rPr>
                <w:sz w:val="20"/>
                <w:szCs w:val="20"/>
              </w:rPr>
              <w:t>87.54</w:t>
            </w:r>
          </w:p>
        </w:tc>
        <w:tc>
          <w:tcPr>
            <w:tcW w:w="1890" w:type="dxa"/>
          </w:tcPr>
          <w:p w:rsidR="00B72641" w:rsidRDefault="003369F0">
            <w:pPr>
              <w:pBdr>
                <w:top w:val="nil"/>
                <w:left w:val="nil"/>
                <w:bottom w:val="nil"/>
                <w:right w:val="nil"/>
                <w:between w:val="nil"/>
              </w:pBdr>
              <w:spacing w:before="20"/>
              <w:ind w:right="88"/>
              <w:jc w:val="center"/>
              <w:rPr>
                <w:sz w:val="20"/>
                <w:szCs w:val="20"/>
              </w:rPr>
            </w:pPr>
            <w:r>
              <w:rPr>
                <w:sz w:val="20"/>
                <w:szCs w:val="20"/>
              </w:rPr>
              <w:t>29.06</w:t>
            </w:r>
          </w:p>
        </w:tc>
        <w:tc>
          <w:tcPr>
            <w:tcW w:w="1436" w:type="dxa"/>
          </w:tcPr>
          <w:p w:rsidR="00B72641" w:rsidRDefault="003369F0">
            <w:pPr>
              <w:pBdr>
                <w:top w:val="nil"/>
                <w:left w:val="nil"/>
                <w:bottom w:val="nil"/>
                <w:right w:val="nil"/>
                <w:between w:val="nil"/>
              </w:pBdr>
              <w:spacing w:before="20"/>
              <w:ind w:right="88"/>
              <w:jc w:val="center"/>
              <w:rPr>
                <w:sz w:val="20"/>
                <w:szCs w:val="20"/>
              </w:rPr>
            </w:pPr>
            <w:r>
              <w:rPr>
                <w:sz w:val="20"/>
                <w:szCs w:val="20"/>
              </w:rPr>
              <w:t>Example</w:t>
            </w:r>
          </w:p>
        </w:tc>
      </w:tr>
      <w:tr w:rsidR="00B72641">
        <w:trPr>
          <w:trHeight w:val="241"/>
        </w:trPr>
        <w:tc>
          <w:tcPr>
            <w:tcW w:w="2784" w:type="dxa"/>
            <w:tcBorders>
              <w:bottom w:val="single" w:sz="12" w:space="0" w:color="000000"/>
            </w:tcBorders>
          </w:tcPr>
          <w:p w:rsidR="00B72641" w:rsidRDefault="003369F0">
            <w:pPr>
              <w:pBdr>
                <w:top w:val="nil"/>
                <w:left w:val="nil"/>
                <w:bottom w:val="nil"/>
                <w:right w:val="nil"/>
                <w:between w:val="nil"/>
              </w:pBdr>
              <w:spacing w:before="20"/>
              <w:ind w:right="88"/>
              <w:jc w:val="center"/>
              <w:rPr>
                <w:sz w:val="20"/>
                <w:szCs w:val="20"/>
              </w:rPr>
            </w:pPr>
            <w:r>
              <w:rPr>
                <w:sz w:val="20"/>
                <w:szCs w:val="20"/>
              </w:rPr>
              <w:t>TITLE</w:t>
            </w:r>
          </w:p>
        </w:tc>
        <w:tc>
          <w:tcPr>
            <w:tcW w:w="1821" w:type="dxa"/>
            <w:tcBorders>
              <w:bottom w:val="single" w:sz="12" w:space="0" w:color="000000"/>
            </w:tcBorders>
          </w:tcPr>
          <w:p w:rsidR="00B72641" w:rsidRDefault="003369F0">
            <w:pPr>
              <w:pBdr>
                <w:top w:val="nil"/>
                <w:left w:val="nil"/>
                <w:bottom w:val="nil"/>
                <w:right w:val="nil"/>
                <w:between w:val="nil"/>
              </w:pBdr>
              <w:spacing w:before="20"/>
              <w:ind w:right="88"/>
              <w:jc w:val="center"/>
              <w:rPr>
                <w:sz w:val="20"/>
                <w:szCs w:val="20"/>
              </w:rPr>
            </w:pPr>
            <w:r>
              <w:rPr>
                <w:sz w:val="20"/>
                <w:szCs w:val="20"/>
              </w:rPr>
              <w:t>121.40 ± 32.38</w:t>
            </w:r>
          </w:p>
        </w:tc>
        <w:tc>
          <w:tcPr>
            <w:tcW w:w="1853" w:type="dxa"/>
            <w:tcBorders>
              <w:bottom w:val="single" w:sz="12" w:space="0" w:color="000000"/>
            </w:tcBorders>
          </w:tcPr>
          <w:p w:rsidR="00B72641" w:rsidRDefault="003369F0">
            <w:pPr>
              <w:pBdr>
                <w:top w:val="nil"/>
                <w:left w:val="nil"/>
                <w:bottom w:val="nil"/>
                <w:right w:val="nil"/>
                <w:between w:val="nil"/>
              </w:pBdr>
              <w:spacing w:before="20"/>
              <w:ind w:right="88"/>
              <w:jc w:val="center"/>
              <w:rPr>
                <w:sz w:val="20"/>
                <w:szCs w:val="20"/>
              </w:rPr>
            </w:pPr>
            <w:r>
              <w:rPr>
                <w:sz w:val="20"/>
                <w:szCs w:val="20"/>
              </w:rPr>
              <w:t>26.84</w:t>
            </w:r>
          </w:p>
        </w:tc>
        <w:tc>
          <w:tcPr>
            <w:tcW w:w="1890" w:type="dxa"/>
            <w:tcBorders>
              <w:bottom w:val="single" w:sz="12" w:space="0" w:color="000000"/>
            </w:tcBorders>
          </w:tcPr>
          <w:p w:rsidR="00B72641" w:rsidRDefault="003369F0">
            <w:pPr>
              <w:pBdr>
                <w:top w:val="nil"/>
                <w:left w:val="nil"/>
                <w:bottom w:val="nil"/>
                <w:right w:val="nil"/>
                <w:between w:val="nil"/>
              </w:pBdr>
              <w:spacing w:before="20"/>
              <w:ind w:right="88"/>
              <w:jc w:val="center"/>
              <w:rPr>
                <w:sz w:val="20"/>
                <w:szCs w:val="20"/>
              </w:rPr>
            </w:pPr>
            <w:r>
              <w:rPr>
                <w:sz w:val="20"/>
                <w:szCs w:val="20"/>
              </w:rPr>
              <w:t>94.56</w:t>
            </w:r>
          </w:p>
        </w:tc>
        <w:tc>
          <w:tcPr>
            <w:tcW w:w="1436" w:type="dxa"/>
            <w:tcBorders>
              <w:bottom w:val="single" w:sz="12" w:space="0" w:color="000000"/>
            </w:tcBorders>
          </w:tcPr>
          <w:p w:rsidR="00B72641" w:rsidRDefault="003369F0">
            <w:pPr>
              <w:pBdr>
                <w:top w:val="nil"/>
                <w:left w:val="nil"/>
                <w:bottom w:val="nil"/>
                <w:right w:val="nil"/>
                <w:between w:val="nil"/>
              </w:pBdr>
              <w:spacing w:before="20"/>
              <w:ind w:right="88"/>
              <w:jc w:val="center"/>
              <w:rPr>
                <w:sz w:val="20"/>
                <w:szCs w:val="20"/>
              </w:rPr>
            </w:pPr>
            <w:r>
              <w:rPr>
                <w:sz w:val="20"/>
                <w:szCs w:val="20"/>
              </w:rPr>
              <w:t>Example</w:t>
            </w:r>
          </w:p>
        </w:tc>
      </w:tr>
    </w:tbl>
    <w:p w:rsidR="00B72641" w:rsidRDefault="00B72641">
      <w:pPr>
        <w:pBdr>
          <w:top w:val="nil"/>
          <w:left w:val="nil"/>
          <w:bottom w:val="nil"/>
          <w:right w:val="nil"/>
          <w:between w:val="nil"/>
        </w:pBdr>
        <w:spacing w:after="0" w:line="276" w:lineRule="auto"/>
        <w:jc w:val="both"/>
        <w:sectPr w:rsidR="00B72641">
          <w:type w:val="continuous"/>
          <w:pgSz w:w="11906" w:h="16838"/>
          <w:pgMar w:top="1701" w:right="1133" w:bottom="720" w:left="1134" w:header="708" w:footer="708" w:gutter="0"/>
          <w:pgNumType w:start="1"/>
          <w:cols w:space="720"/>
        </w:sectPr>
      </w:pPr>
    </w:p>
    <w:p w:rsidR="00B72641" w:rsidRDefault="003369F0">
      <w:pPr>
        <w:spacing w:after="0" w:line="276" w:lineRule="auto"/>
        <w:jc w:val="both"/>
      </w:pPr>
      <w:r>
        <w:rPr>
          <w:noProof/>
        </w:rPr>
        <w:drawing>
          <wp:inline distT="0" distB="0" distL="0" distR="0">
            <wp:extent cx="2831465" cy="1592580"/>
            <wp:effectExtent l="0" t="0" r="0" b="0"/>
            <wp:docPr id="1133598247" name="image1.jpg" descr="Immagine che contiene testo, Carattere, grafica, Elementi grafici&#10;&#10;Il contenuto generato dall'IA potrebbe non essere corretto."/>
            <wp:cNvGraphicFramePr/>
            <a:graphic xmlns:a="http://schemas.openxmlformats.org/drawingml/2006/main">
              <a:graphicData uri="http://schemas.openxmlformats.org/drawingml/2006/picture">
                <pic:pic xmlns:pic="http://schemas.openxmlformats.org/drawingml/2006/picture">
                  <pic:nvPicPr>
                    <pic:cNvPr id="0" name="image1.jpg" descr="Immagine che contiene testo, Carattere, grafica, Elementi grafici&#10;&#10;Il contenuto generato dall'IA potrebbe non essere corretto."/>
                    <pic:cNvPicPr preferRelativeResize="0"/>
                  </pic:nvPicPr>
                  <pic:blipFill>
                    <a:blip r:embed="rId9"/>
                    <a:srcRect/>
                    <a:stretch>
                      <a:fillRect/>
                    </a:stretch>
                  </pic:blipFill>
                  <pic:spPr>
                    <a:xfrm>
                      <a:off x="0" y="0"/>
                      <a:ext cx="2831465" cy="1592580"/>
                    </a:xfrm>
                    <a:prstGeom prst="rect">
                      <a:avLst/>
                    </a:prstGeom>
                    <a:ln/>
                  </pic:spPr>
                </pic:pic>
              </a:graphicData>
            </a:graphic>
          </wp:inline>
        </w:drawing>
      </w:r>
    </w:p>
    <w:p w:rsidR="00B72641" w:rsidRDefault="003369F0">
      <w:pPr>
        <w:widowControl w:val="0"/>
        <w:pBdr>
          <w:top w:val="nil"/>
          <w:left w:val="nil"/>
          <w:bottom w:val="nil"/>
          <w:right w:val="nil"/>
          <w:between w:val="nil"/>
        </w:pBdr>
        <w:spacing w:after="0" w:line="212" w:lineRule="auto"/>
        <w:ind w:left="99"/>
        <w:jc w:val="both"/>
        <w:rPr>
          <w:rFonts w:ascii="Aptos" w:eastAsia="Aptos" w:hAnsi="Aptos" w:cs="Aptos"/>
          <w:i/>
          <w:sz w:val="20"/>
          <w:szCs w:val="20"/>
        </w:rPr>
      </w:pPr>
      <w:r>
        <w:rPr>
          <w:rFonts w:ascii="Aptos" w:eastAsia="Aptos" w:hAnsi="Aptos" w:cs="Aptos"/>
          <w:i/>
          <w:sz w:val="20"/>
          <w:szCs w:val="20"/>
        </w:rPr>
        <w:t xml:space="preserve">Figure 1. Example of legend of a picture. Picture must be readable at this size. </w:t>
      </w:r>
    </w:p>
    <w:p w:rsidR="00B72641" w:rsidRDefault="003369F0">
      <w:pPr>
        <w:spacing w:after="0" w:line="240" w:lineRule="auto"/>
        <w:rPr>
          <w:sz w:val="18"/>
          <w:szCs w:val="18"/>
        </w:rPr>
      </w:pPr>
      <w:r>
        <w:rPr>
          <w:sz w:val="18"/>
          <w:szCs w:val="18"/>
        </w:rPr>
        <w:t xml:space="preserve"> </w:t>
      </w:r>
    </w:p>
    <w:p w:rsidR="00B72641" w:rsidRDefault="003369F0">
      <w:pPr>
        <w:pBdr>
          <w:top w:val="nil"/>
          <w:left w:val="nil"/>
          <w:bottom w:val="nil"/>
          <w:right w:val="nil"/>
          <w:between w:val="nil"/>
        </w:pBdr>
        <w:spacing w:after="0" w:line="276" w:lineRule="auto"/>
        <w:jc w:val="both"/>
      </w:pPr>
      <w:r>
        <w:t>Text in English Calibri 11, max 2 pages, with references, aknowledgement (not mandatory), tables and pictures included. Do not change format (use formatations as available for each paragraph and table text). References must be indicated in the text as foll</w:t>
      </w:r>
      <w:r>
        <w:t>owing [1] with progressive numbers as they are mentioned, and reported at the end of the text as indicated. If references are repeated, use the first number. Number references as you mention in the text (no cronologically, alphabetic or anything else order</w:t>
      </w:r>
      <w:r>
        <w:t xml:space="preserve"> are allowed). Examples of particular formatting you might need to know: Glyphosate (Gly, N-(phosphonomethyl) glycine); estrogen receptors (ERα and ERβ); 0.006 to 6 mg/ml for 30', 2h and 4h; 37°C and 5% CO2;  10-5 μM; NaCl; 1.2 g/cm3; EC50; </w:t>
      </w:r>
    </w:p>
    <w:p w:rsidR="00B72641" w:rsidRDefault="003369F0">
      <w:pPr>
        <w:pStyle w:val="Titolo3"/>
        <w:rPr>
          <w:color w:val="000000"/>
        </w:rPr>
      </w:pPr>
      <w:r>
        <w:rPr>
          <w:color w:val="000000"/>
        </w:rPr>
        <w:t>Conclusions</w:t>
      </w:r>
    </w:p>
    <w:p w:rsidR="00B72641" w:rsidRDefault="003369F0">
      <w:pPr>
        <w:pBdr>
          <w:top w:val="nil"/>
          <w:left w:val="nil"/>
          <w:bottom w:val="nil"/>
          <w:right w:val="nil"/>
          <w:between w:val="nil"/>
        </w:pBdr>
        <w:spacing w:after="0" w:line="276" w:lineRule="auto"/>
        <w:jc w:val="both"/>
      </w:pPr>
      <w:r>
        <w:t>Te</w:t>
      </w:r>
      <w:r>
        <w:t xml:space="preserve">xt in English Calibri 11, max 2 pages, with references, aknowledgement (not mandatory), tables and pictures included. Do not change format (use formatations as available for each </w:t>
      </w:r>
      <w:r>
        <w:t>paragraph and table text). References must be indicated in the text as follow</w:t>
      </w:r>
      <w:r>
        <w:t>ing [1] with progressive numbers as they are mentioned, and reported at the end of the text as indicated. If references are repeated, use the first number. Number references as you mention in the text (no cronologically, alphabetic or anything else order a</w:t>
      </w:r>
      <w:r>
        <w:t xml:space="preserve">re allowed). Examples of particular formatting you might need to know: Glyphosate (Gly, N-(phosphonomethyl) glycine); estrogen receptors (ERα and ERβ); 0.006 to 6 mg/ml for 30', 2h and 4h; 37°C and 5% CO2;  10-5 μM; NaCl; 1.2 g/cm3; EC50; </w:t>
      </w:r>
    </w:p>
    <w:p w:rsidR="00B72641" w:rsidRDefault="003369F0">
      <w:pPr>
        <w:pBdr>
          <w:top w:val="nil"/>
          <w:left w:val="nil"/>
          <w:bottom w:val="nil"/>
          <w:right w:val="nil"/>
          <w:between w:val="nil"/>
        </w:pBdr>
        <w:spacing w:after="0" w:line="276" w:lineRule="auto"/>
        <w:jc w:val="both"/>
      </w:pPr>
      <w:r>
        <w:t>Figures and tabl</w:t>
      </w:r>
      <w:r>
        <w:t xml:space="preserve">es must be cited in the text as Figure 1 or Table 1, and/or (Fig.1) (Table 1). Figures must be included in this text and must be readable at this size! Do not insert excel files or anything else but .jpeg, .png, .tif. </w:t>
      </w:r>
    </w:p>
    <w:p w:rsidR="00B72641" w:rsidRDefault="003369F0">
      <w:pPr>
        <w:pStyle w:val="Titolo3"/>
        <w:rPr>
          <w:color w:val="000000"/>
        </w:rPr>
      </w:pPr>
      <w:r>
        <w:rPr>
          <w:color w:val="000000"/>
        </w:rPr>
        <w:t>References</w:t>
      </w:r>
    </w:p>
    <w:p w:rsidR="00B72641" w:rsidRDefault="003369F0">
      <w:pPr>
        <w:numPr>
          <w:ilvl w:val="0"/>
          <w:numId w:val="1"/>
        </w:numPr>
        <w:pBdr>
          <w:top w:val="nil"/>
          <w:left w:val="nil"/>
          <w:bottom w:val="nil"/>
          <w:right w:val="nil"/>
          <w:between w:val="nil"/>
        </w:pBdr>
        <w:spacing w:after="0" w:line="240" w:lineRule="auto"/>
        <w:jc w:val="both"/>
      </w:pPr>
      <w:r>
        <w:rPr>
          <w:sz w:val="20"/>
          <w:szCs w:val="20"/>
        </w:rPr>
        <w:t>Surname N.N., Surname N.N., Surname N.N., Surname N.N., Surname N.N., 2018. Title of Article. Abbreviation of the name of Journal,  35 (8),1312–1333. https://doi.org/10.1021/</w:t>
      </w:r>
    </w:p>
    <w:p w:rsidR="00B72641" w:rsidRDefault="003369F0">
      <w:pPr>
        <w:numPr>
          <w:ilvl w:val="0"/>
          <w:numId w:val="1"/>
        </w:numPr>
        <w:pBdr>
          <w:top w:val="nil"/>
          <w:left w:val="nil"/>
          <w:bottom w:val="nil"/>
          <w:right w:val="nil"/>
          <w:between w:val="nil"/>
        </w:pBdr>
        <w:spacing w:after="0" w:line="240" w:lineRule="auto"/>
        <w:jc w:val="both"/>
      </w:pPr>
      <w:r>
        <w:rPr>
          <w:sz w:val="20"/>
          <w:szCs w:val="20"/>
        </w:rPr>
        <w:t xml:space="preserve">Guidelines CODE xxx: Algal Toxicity. 2012. [Online]. Available: </w:t>
      </w:r>
      <w:hyperlink r:id="rId10">
        <w:r>
          <w:rPr>
            <w:sz w:val="20"/>
            <w:szCs w:val="20"/>
          </w:rPr>
          <w:t>http://www.epa.gov/ocspp</w:t>
        </w:r>
      </w:hyperlink>
    </w:p>
    <w:p w:rsidR="00B72641" w:rsidRDefault="003369F0">
      <w:pPr>
        <w:numPr>
          <w:ilvl w:val="0"/>
          <w:numId w:val="1"/>
        </w:numPr>
        <w:pBdr>
          <w:top w:val="nil"/>
          <w:left w:val="nil"/>
          <w:bottom w:val="nil"/>
          <w:right w:val="nil"/>
          <w:between w:val="nil"/>
        </w:pBdr>
        <w:spacing w:after="0" w:line="240" w:lineRule="auto"/>
        <w:jc w:val="both"/>
      </w:pPr>
      <w:r>
        <w:rPr>
          <w:sz w:val="20"/>
          <w:szCs w:val="20"/>
        </w:rPr>
        <w:t>Surname N., Surname N., 2007. Title of book. In Surname N., Surname N.N. (Eds.), Press Editor, pages xx.</w:t>
      </w:r>
    </w:p>
    <w:p w:rsidR="00B72641" w:rsidRDefault="003369F0">
      <w:pPr>
        <w:numPr>
          <w:ilvl w:val="0"/>
          <w:numId w:val="1"/>
        </w:numPr>
        <w:pBdr>
          <w:top w:val="nil"/>
          <w:left w:val="nil"/>
          <w:bottom w:val="nil"/>
          <w:right w:val="nil"/>
          <w:between w:val="nil"/>
        </w:pBdr>
        <w:spacing w:after="0" w:line="240" w:lineRule="auto"/>
        <w:jc w:val="both"/>
      </w:pPr>
      <w:r>
        <w:rPr>
          <w:sz w:val="20"/>
          <w:szCs w:val="20"/>
        </w:rPr>
        <w:t>Surname N., Surname N., 2030. Title of chapter. In: title of book. Surname N., Surname N.N. (Eds.),</w:t>
      </w:r>
      <w:r>
        <w:rPr>
          <w:sz w:val="20"/>
          <w:szCs w:val="20"/>
        </w:rPr>
        <w:t xml:space="preserve"> Press Editor, pages xx-xx.</w:t>
      </w:r>
    </w:p>
    <w:p w:rsidR="00B72641" w:rsidRDefault="003369F0">
      <w:pPr>
        <w:numPr>
          <w:ilvl w:val="0"/>
          <w:numId w:val="1"/>
        </w:numPr>
        <w:pBdr>
          <w:top w:val="nil"/>
          <w:left w:val="nil"/>
          <w:bottom w:val="nil"/>
          <w:right w:val="nil"/>
          <w:between w:val="nil"/>
        </w:pBdr>
        <w:spacing w:after="0" w:line="240" w:lineRule="auto"/>
        <w:jc w:val="both"/>
      </w:pPr>
      <w:r>
        <w:rPr>
          <w:sz w:val="20"/>
          <w:szCs w:val="20"/>
        </w:rPr>
        <w:t xml:space="preserve">European Commision, 2000. Directive 2000/60/EC of the European Parliament and of the Council of 23 October 2000 establishing </w:t>
      </w:r>
      <w:r>
        <w:rPr>
          <w:sz w:val="20"/>
          <w:szCs w:val="20"/>
        </w:rPr>
        <w:lastRenderedPageBreak/>
        <w:t>a framework for Community action in the field of water policy.</w:t>
      </w:r>
    </w:p>
    <w:p w:rsidR="00B72641" w:rsidRDefault="00B72641">
      <w:pPr>
        <w:spacing w:before="120" w:after="0" w:line="240" w:lineRule="auto"/>
        <w:ind w:left="120" w:right="120"/>
        <w:jc w:val="both"/>
        <w:rPr>
          <w:sz w:val="20"/>
          <w:szCs w:val="20"/>
        </w:rPr>
      </w:pPr>
    </w:p>
    <w:p w:rsidR="00B72641" w:rsidRDefault="003369F0">
      <w:pPr>
        <w:pBdr>
          <w:top w:val="nil"/>
          <w:left w:val="nil"/>
          <w:bottom w:val="nil"/>
          <w:right w:val="nil"/>
          <w:between w:val="nil"/>
        </w:pBdr>
        <w:spacing w:after="0"/>
        <w:jc w:val="both"/>
        <w:rPr>
          <w:i/>
          <w:sz w:val="20"/>
          <w:szCs w:val="20"/>
        </w:rPr>
        <w:sectPr w:rsidR="00B72641">
          <w:type w:val="continuous"/>
          <w:pgSz w:w="11906" w:h="16838"/>
          <w:pgMar w:top="1701" w:right="1133" w:bottom="720" w:left="1134" w:header="708" w:footer="708" w:gutter="0"/>
          <w:cols w:num="2" w:space="720" w:equalWidth="0">
            <w:col w:w="4459" w:space="720"/>
            <w:col w:w="4459" w:space="0"/>
          </w:cols>
        </w:sectPr>
      </w:pPr>
      <w:r>
        <w:rPr>
          <w:i/>
          <w:sz w:val="20"/>
          <w:szCs w:val="20"/>
        </w:rPr>
        <w:t>Acknowled</w:t>
      </w:r>
      <w:r>
        <w:rPr>
          <w:i/>
          <w:sz w:val="20"/>
          <w:szCs w:val="20"/>
        </w:rPr>
        <w:t>gement - This paragraph is not mandatory</w:t>
      </w:r>
    </w:p>
    <w:p w:rsidR="00B72641" w:rsidRDefault="003369F0">
      <w:pPr>
        <w:spacing w:after="0"/>
        <w:rPr>
          <w:i/>
          <w:color w:val="000000"/>
          <w:sz w:val="28"/>
          <w:szCs w:val="28"/>
          <w:u w:val="single"/>
        </w:rPr>
      </w:pPr>
      <w:r>
        <w:rPr>
          <w:i/>
          <w:color w:val="000000"/>
          <w:sz w:val="28"/>
          <w:szCs w:val="28"/>
          <w:u w:val="single"/>
        </w:rPr>
        <w:lastRenderedPageBreak/>
        <w:t>Please, fill the following sections with all requested information.</w:t>
      </w:r>
      <w:r>
        <w:rPr>
          <w:noProof/>
        </w:rPr>
        <w:drawing>
          <wp:anchor distT="0" distB="0" distL="114300" distR="114300" simplePos="0" relativeHeight="251658240" behindDoc="0" locked="0" layoutInCell="1" hidden="0" allowOverlap="1">
            <wp:simplePos x="0" y="0"/>
            <wp:positionH relativeFrom="column">
              <wp:posOffset>285750</wp:posOffset>
            </wp:positionH>
            <wp:positionV relativeFrom="paragraph">
              <wp:posOffset>1270</wp:posOffset>
            </wp:positionV>
            <wp:extent cx="624840" cy="624840"/>
            <wp:effectExtent l="0" t="0" r="0" b="0"/>
            <wp:wrapSquare wrapText="bothSides" distT="0" distB="0" distL="114300" distR="114300"/>
            <wp:docPr id="1133598246" name="image2.png" descr="Commento importante con riempimento a tinta unita"/>
            <wp:cNvGraphicFramePr/>
            <a:graphic xmlns:a="http://schemas.openxmlformats.org/drawingml/2006/main">
              <a:graphicData uri="http://schemas.openxmlformats.org/drawingml/2006/picture">
                <pic:pic xmlns:pic="http://schemas.openxmlformats.org/drawingml/2006/picture">
                  <pic:nvPicPr>
                    <pic:cNvPr id="0" name="image2.png" descr="Commento importante con riempimento a tinta unita"/>
                    <pic:cNvPicPr preferRelativeResize="0"/>
                  </pic:nvPicPr>
                  <pic:blipFill>
                    <a:blip r:embed="rId11"/>
                    <a:srcRect/>
                    <a:stretch>
                      <a:fillRect/>
                    </a:stretch>
                  </pic:blipFill>
                  <pic:spPr>
                    <a:xfrm>
                      <a:off x="0" y="0"/>
                      <a:ext cx="624840" cy="624840"/>
                    </a:xfrm>
                    <a:prstGeom prst="rect">
                      <a:avLst/>
                    </a:prstGeom>
                    <a:ln/>
                  </pic:spPr>
                </pic:pic>
              </a:graphicData>
            </a:graphic>
          </wp:anchor>
        </w:drawing>
      </w:r>
    </w:p>
    <w:p w:rsidR="00B72641" w:rsidRDefault="003369F0">
      <w:pPr>
        <w:spacing w:after="0"/>
        <w:rPr>
          <w:i/>
          <w:color w:val="000000"/>
          <w:sz w:val="28"/>
          <w:szCs w:val="28"/>
          <w:u w:val="single"/>
        </w:rPr>
      </w:pPr>
      <w:r>
        <w:rPr>
          <w:i/>
          <w:color w:val="000000"/>
          <w:sz w:val="28"/>
          <w:szCs w:val="28"/>
          <w:u w:val="single"/>
        </w:rPr>
        <w:t>Si prega di compilare tutte le sezioni seguenti come indicato.</w:t>
      </w:r>
    </w:p>
    <w:tbl>
      <w:tblPr>
        <w:tblStyle w:val="a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961"/>
        <w:gridCol w:w="419"/>
      </w:tblGrid>
      <w:tr w:rsidR="00B72641">
        <w:tc>
          <w:tcPr>
            <w:tcW w:w="4248" w:type="dxa"/>
          </w:tcPr>
          <w:p w:rsidR="00B72641" w:rsidRDefault="003369F0">
            <w:pPr>
              <w:keepNext/>
              <w:keepLines/>
              <w:spacing w:after="80"/>
              <w:jc w:val="both"/>
            </w:pPr>
            <w:r>
              <w:t xml:space="preserve">Name Surname and Email of the corresponding author </w:t>
            </w:r>
          </w:p>
          <w:p w:rsidR="00B72641" w:rsidRDefault="003369F0">
            <w:pPr>
              <w:keepNext/>
              <w:keepLines/>
              <w:spacing w:after="80"/>
              <w:jc w:val="both"/>
            </w:pPr>
            <w:r>
              <w:t>Nome, Cognome ed email dell’autore/autrice di riferimento</w:t>
            </w:r>
          </w:p>
        </w:tc>
        <w:tc>
          <w:tcPr>
            <w:tcW w:w="5380" w:type="dxa"/>
            <w:gridSpan w:val="2"/>
          </w:tcPr>
          <w:p w:rsidR="00B72641" w:rsidRDefault="00B72641">
            <w:pPr>
              <w:keepNext/>
              <w:keepLines/>
              <w:spacing w:after="80"/>
              <w:jc w:val="both"/>
            </w:pPr>
          </w:p>
        </w:tc>
      </w:tr>
      <w:tr w:rsidR="00B72641">
        <w:tc>
          <w:tcPr>
            <w:tcW w:w="4248" w:type="dxa"/>
            <w:vMerge w:val="restart"/>
          </w:tcPr>
          <w:p w:rsidR="00B72641" w:rsidRDefault="003369F0">
            <w:pPr>
              <w:keepNext/>
              <w:keepLines/>
              <w:spacing w:after="80"/>
              <w:jc w:val="both"/>
            </w:pPr>
            <w:r>
              <w:t>I agree with publication of the entire extended abstract that I am submitting in the Abstract Book of the Workshop</w:t>
            </w:r>
          </w:p>
          <w:p w:rsidR="00B72641" w:rsidRDefault="00B72641">
            <w:pPr>
              <w:keepNext/>
              <w:keepLines/>
              <w:spacing w:after="80"/>
              <w:jc w:val="both"/>
            </w:pPr>
          </w:p>
          <w:p w:rsidR="00B72641" w:rsidRDefault="003369F0">
            <w:pPr>
              <w:keepNext/>
              <w:keepLines/>
              <w:spacing w:after="80"/>
              <w:jc w:val="both"/>
            </w:pPr>
            <w:r>
              <w:t>Autorizzo la pubblicazione dell’intero extended abstract, che sto inviando, nell’abstract book del Workshop</w:t>
            </w:r>
          </w:p>
          <w:p w:rsidR="00B72641" w:rsidRDefault="00B72641">
            <w:pPr>
              <w:keepNext/>
              <w:keepLines/>
              <w:spacing w:after="80"/>
              <w:jc w:val="both"/>
            </w:pPr>
          </w:p>
        </w:tc>
        <w:tc>
          <w:tcPr>
            <w:tcW w:w="4961" w:type="dxa"/>
          </w:tcPr>
          <w:p w:rsidR="00B72641" w:rsidRDefault="003369F0">
            <w:pPr>
              <w:keepNext/>
              <w:keepLines/>
              <w:spacing w:after="80"/>
              <w:jc w:val="both"/>
            </w:pPr>
            <w:r>
              <w:t>Sì/Yes</w:t>
            </w:r>
          </w:p>
        </w:tc>
        <w:tc>
          <w:tcPr>
            <w:tcW w:w="419" w:type="dxa"/>
          </w:tcPr>
          <w:p w:rsidR="00B72641" w:rsidRDefault="00B72641">
            <w:pPr>
              <w:keepNext/>
              <w:keepLines/>
              <w:spacing w:after="80"/>
              <w:jc w:val="both"/>
            </w:pPr>
          </w:p>
        </w:tc>
      </w:tr>
      <w:tr w:rsidR="00B72641">
        <w:tc>
          <w:tcPr>
            <w:tcW w:w="4248" w:type="dxa"/>
            <w:vMerge/>
          </w:tcPr>
          <w:p w:rsidR="00B72641" w:rsidRDefault="00B72641">
            <w:pPr>
              <w:widowControl w:val="0"/>
              <w:pBdr>
                <w:top w:val="nil"/>
                <w:left w:val="nil"/>
                <w:bottom w:val="nil"/>
                <w:right w:val="nil"/>
                <w:between w:val="nil"/>
              </w:pBdr>
              <w:spacing w:line="276" w:lineRule="auto"/>
            </w:pPr>
          </w:p>
        </w:tc>
        <w:tc>
          <w:tcPr>
            <w:tcW w:w="4961" w:type="dxa"/>
          </w:tcPr>
          <w:p w:rsidR="00B72641" w:rsidRDefault="003369F0">
            <w:pPr>
              <w:keepNext/>
              <w:keepLines/>
              <w:spacing w:after="80"/>
              <w:jc w:val="both"/>
            </w:pPr>
            <w:r>
              <w:t>No, but I would like to publish the abstract properly written following the template for general abstracts (please, attach it within this submission)</w:t>
            </w:r>
          </w:p>
          <w:p w:rsidR="00B72641" w:rsidRDefault="003369F0">
            <w:pPr>
              <w:keepNext/>
              <w:keepLines/>
              <w:spacing w:after="80"/>
              <w:jc w:val="both"/>
            </w:pPr>
            <w:r>
              <w:t>No, ma vorrei che fosse pubblicato l’abstract che ho debitamente scritto seguendo le istruzioni del templa</w:t>
            </w:r>
            <w:r>
              <w:t>te fornito per gli abstract (per favore, da allegare con l’invio di questo abstract)</w:t>
            </w:r>
          </w:p>
        </w:tc>
        <w:tc>
          <w:tcPr>
            <w:tcW w:w="419" w:type="dxa"/>
          </w:tcPr>
          <w:p w:rsidR="00B72641" w:rsidRDefault="00B72641">
            <w:pPr>
              <w:keepNext/>
              <w:keepLines/>
              <w:spacing w:after="80"/>
              <w:jc w:val="both"/>
            </w:pPr>
          </w:p>
        </w:tc>
      </w:tr>
      <w:tr w:rsidR="00B72641">
        <w:trPr>
          <w:trHeight w:val="58"/>
        </w:trPr>
        <w:tc>
          <w:tcPr>
            <w:tcW w:w="4248" w:type="dxa"/>
            <w:vMerge/>
          </w:tcPr>
          <w:p w:rsidR="00B72641" w:rsidRDefault="00B72641">
            <w:pPr>
              <w:widowControl w:val="0"/>
              <w:pBdr>
                <w:top w:val="nil"/>
                <w:left w:val="nil"/>
                <w:bottom w:val="nil"/>
                <w:right w:val="nil"/>
                <w:between w:val="nil"/>
              </w:pBdr>
              <w:spacing w:line="276" w:lineRule="auto"/>
            </w:pPr>
          </w:p>
        </w:tc>
        <w:tc>
          <w:tcPr>
            <w:tcW w:w="4961" w:type="dxa"/>
          </w:tcPr>
          <w:p w:rsidR="00B72641" w:rsidRDefault="003369F0">
            <w:pPr>
              <w:keepNext/>
              <w:keepLines/>
              <w:spacing w:after="80"/>
              <w:jc w:val="both"/>
            </w:pPr>
            <w:r>
              <w:t>No</w:t>
            </w:r>
          </w:p>
        </w:tc>
        <w:tc>
          <w:tcPr>
            <w:tcW w:w="419" w:type="dxa"/>
          </w:tcPr>
          <w:p w:rsidR="00B72641" w:rsidRDefault="00B72641">
            <w:pPr>
              <w:keepNext/>
              <w:keepLines/>
              <w:spacing w:after="80"/>
              <w:jc w:val="both"/>
            </w:pPr>
          </w:p>
        </w:tc>
      </w:tr>
    </w:tbl>
    <w:p w:rsidR="00B72641" w:rsidRDefault="003369F0">
      <w:pPr>
        <w:spacing w:before="240" w:after="0"/>
        <w:jc w:val="center"/>
        <w:rPr>
          <w:b/>
          <w:color w:val="00B0F0"/>
          <w:sz w:val="24"/>
          <w:szCs w:val="24"/>
        </w:rPr>
      </w:pPr>
      <w:r>
        <w:rPr>
          <w:b/>
          <w:color w:val="00B0F0"/>
          <w:sz w:val="24"/>
          <w:szCs w:val="24"/>
        </w:rPr>
        <w:t xml:space="preserve">Seleziona la sessione/Select Session Topic </w:t>
      </w:r>
    </w:p>
    <w:tbl>
      <w:tblPr>
        <w:tblStyle w:val="a1"/>
        <w:tblW w:w="8687" w:type="dxa"/>
        <w:tblInd w:w="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26"/>
        <w:gridCol w:w="561"/>
      </w:tblGrid>
      <w:tr w:rsidR="00B72641">
        <w:tc>
          <w:tcPr>
            <w:tcW w:w="8126" w:type="dxa"/>
          </w:tcPr>
          <w:p w:rsidR="00B72641" w:rsidRDefault="003369F0">
            <w:pPr>
              <w:shd w:val="clear" w:color="auto" w:fill="FFFFFF"/>
              <w:spacing w:before="60"/>
              <w:ind w:left="360"/>
            </w:pPr>
            <w:r>
              <w:t>Biodiversità del Mar Mediterraneo/Biodiversity of the Mediterranean Sea</w:t>
            </w:r>
          </w:p>
        </w:tc>
        <w:tc>
          <w:tcPr>
            <w:tcW w:w="561" w:type="dxa"/>
          </w:tcPr>
          <w:p w:rsidR="00B72641" w:rsidRDefault="00B72641">
            <w:pPr>
              <w:shd w:val="clear" w:color="auto" w:fill="FFFFFF"/>
              <w:spacing w:before="60"/>
              <w:rPr>
                <w:sz w:val="24"/>
                <w:szCs w:val="24"/>
              </w:rPr>
            </w:pPr>
          </w:p>
        </w:tc>
      </w:tr>
      <w:tr w:rsidR="00B72641">
        <w:tc>
          <w:tcPr>
            <w:tcW w:w="8126" w:type="dxa"/>
          </w:tcPr>
          <w:p w:rsidR="00B72641" w:rsidRDefault="003369F0">
            <w:pPr>
              <w:shd w:val="clear" w:color="auto" w:fill="FFFFFF"/>
              <w:ind w:left="360"/>
            </w:pPr>
            <w:r>
              <w:t>Clima, ambiente e salute umana/ Climate, environment, and human health</w:t>
            </w:r>
          </w:p>
        </w:tc>
        <w:tc>
          <w:tcPr>
            <w:tcW w:w="561" w:type="dxa"/>
          </w:tcPr>
          <w:p w:rsidR="00B72641" w:rsidRDefault="00B72641">
            <w:pPr>
              <w:shd w:val="clear" w:color="auto" w:fill="FFFFFF"/>
              <w:ind w:left="360"/>
              <w:rPr>
                <w:sz w:val="24"/>
                <w:szCs w:val="24"/>
              </w:rPr>
            </w:pPr>
          </w:p>
        </w:tc>
      </w:tr>
      <w:tr w:rsidR="00B72641">
        <w:tc>
          <w:tcPr>
            <w:tcW w:w="8126" w:type="dxa"/>
          </w:tcPr>
          <w:p w:rsidR="00B72641" w:rsidRDefault="003369F0">
            <w:pPr>
              <w:shd w:val="clear" w:color="auto" w:fill="FFFFFF"/>
              <w:ind w:left="362"/>
            </w:pPr>
            <w:r>
              <w:t>Contaminanti emergenti e e inquinanti ricorrenti/ Emerging contaminants and Poluttants of Concern</w:t>
            </w:r>
          </w:p>
        </w:tc>
        <w:tc>
          <w:tcPr>
            <w:tcW w:w="561" w:type="dxa"/>
          </w:tcPr>
          <w:p w:rsidR="00B72641" w:rsidRDefault="00B72641">
            <w:pPr>
              <w:shd w:val="clear" w:color="auto" w:fill="FFFFFF"/>
              <w:ind w:left="360"/>
              <w:rPr>
                <w:sz w:val="24"/>
                <w:szCs w:val="24"/>
              </w:rPr>
            </w:pPr>
          </w:p>
        </w:tc>
      </w:tr>
      <w:tr w:rsidR="00B72641">
        <w:tc>
          <w:tcPr>
            <w:tcW w:w="8126" w:type="dxa"/>
          </w:tcPr>
          <w:p w:rsidR="00B72641" w:rsidRDefault="003369F0">
            <w:pPr>
              <w:shd w:val="clear" w:color="auto" w:fill="FFFFFF"/>
              <w:ind w:left="360"/>
            </w:pPr>
            <w:r>
              <w:t>Sostenibilità, analisi del ciclo di vita, modellistica/ Sustainability, life cycle assesment, modeling</w:t>
            </w:r>
          </w:p>
        </w:tc>
        <w:tc>
          <w:tcPr>
            <w:tcW w:w="561" w:type="dxa"/>
          </w:tcPr>
          <w:p w:rsidR="00B72641" w:rsidRDefault="00B72641">
            <w:pPr>
              <w:shd w:val="clear" w:color="auto" w:fill="FFFFFF"/>
              <w:ind w:left="360"/>
              <w:rPr>
                <w:sz w:val="24"/>
                <w:szCs w:val="24"/>
              </w:rPr>
            </w:pPr>
          </w:p>
        </w:tc>
      </w:tr>
    </w:tbl>
    <w:p w:rsidR="00B72641" w:rsidRDefault="00B72641">
      <w:pPr>
        <w:spacing w:before="240" w:after="0"/>
        <w:jc w:val="center"/>
        <w:rPr>
          <w:b/>
          <w:color w:val="2F5496"/>
          <w:sz w:val="32"/>
          <w:szCs w:val="32"/>
        </w:rPr>
      </w:pPr>
    </w:p>
    <w:p w:rsidR="00B72641" w:rsidRDefault="003369F0">
      <w:pPr>
        <w:spacing w:before="240" w:after="0"/>
        <w:jc w:val="center"/>
        <w:rPr>
          <w:b/>
          <w:sz w:val="32"/>
          <w:szCs w:val="32"/>
        </w:rPr>
      </w:pPr>
      <w:r>
        <w:rPr>
          <w:b/>
          <w:sz w:val="32"/>
          <w:szCs w:val="32"/>
        </w:rPr>
        <w:t>Best Young Italian Scientist Award</w:t>
      </w:r>
    </w:p>
    <w:p w:rsidR="00B72641" w:rsidRDefault="003369F0">
      <w:pPr>
        <w:jc w:val="both"/>
        <w:rPr>
          <w:sz w:val="24"/>
          <w:szCs w:val="24"/>
        </w:rPr>
      </w:pPr>
      <w:r>
        <w:rPr>
          <w:sz w:val="24"/>
          <w:szCs w:val="24"/>
        </w:rPr>
        <w:t>The participant</w:t>
      </w:r>
      <w:r>
        <w:rPr>
          <w:sz w:val="24"/>
          <w:szCs w:val="24"/>
        </w:rPr>
        <w:t>s will give an Interactive pitch (</w:t>
      </w:r>
      <w:r>
        <w:rPr>
          <w:b/>
          <w:sz w:val="24"/>
          <w:szCs w:val="24"/>
        </w:rPr>
        <w:t>5 min</w:t>
      </w:r>
      <w:r>
        <w:rPr>
          <w:sz w:val="24"/>
          <w:szCs w:val="24"/>
        </w:rPr>
        <w:t>) during the workshop (3 slides, pdf or ppt). Pitch should be presented preferably in Italian with slides in English.</w:t>
      </w:r>
    </w:p>
    <w:p w:rsidR="00B72641" w:rsidRDefault="003369F0">
      <w:pPr>
        <w:spacing w:after="0"/>
        <w:jc w:val="center"/>
        <w:rPr>
          <w:b/>
          <w:sz w:val="32"/>
          <w:szCs w:val="32"/>
        </w:rPr>
      </w:pPr>
      <w:r>
        <w:rPr>
          <w:b/>
          <w:sz w:val="32"/>
          <w:szCs w:val="32"/>
        </w:rPr>
        <w:t>Premio per il miglior studente della SETAC ILB</w:t>
      </w:r>
    </w:p>
    <w:p w:rsidR="00B72641" w:rsidRDefault="003369F0">
      <w:pPr>
        <w:spacing w:after="0"/>
        <w:jc w:val="both"/>
        <w:rPr>
          <w:sz w:val="24"/>
          <w:szCs w:val="24"/>
        </w:rPr>
      </w:pPr>
      <w:r>
        <w:rPr>
          <w:sz w:val="24"/>
          <w:szCs w:val="24"/>
        </w:rPr>
        <w:t xml:space="preserve">I/le candidati/e presenteranno la loro ricerca durante il Workshop in </w:t>
      </w:r>
      <w:r>
        <w:rPr>
          <w:b/>
          <w:sz w:val="24"/>
          <w:szCs w:val="24"/>
        </w:rPr>
        <w:t>5 minuti</w:t>
      </w:r>
      <w:r>
        <w:rPr>
          <w:sz w:val="24"/>
          <w:szCs w:val="24"/>
        </w:rPr>
        <w:t xml:space="preserve"> (pitch) (max 3 slides, pdf o ppt). La presentazione dovrà essere preferibilmente in italiano con slide in inglese.</w:t>
      </w:r>
    </w:p>
    <w:p w:rsidR="00B72641" w:rsidRDefault="003369F0">
      <w:pPr>
        <w:spacing w:before="240" w:after="0"/>
        <w:jc w:val="center"/>
      </w:pPr>
      <w:r>
        <w:rPr>
          <w:sz w:val="24"/>
          <w:szCs w:val="24"/>
        </w:rPr>
        <w:t xml:space="preserve">Deadline Extended Abstract submission </w:t>
      </w:r>
      <w:r>
        <w:rPr>
          <w:b/>
          <w:sz w:val="24"/>
          <w:szCs w:val="24"/>
          <w:u w:val="single"/>
        </w:rPr>
        <w:t>1 June 2025</w:t>
      </w:r>
    </w:p>
    <w:p w:rsidR="00B72641" w:rsidRDefault="003369F0">
      <w:pPr>
        <w:spacing w:after="0"/>
        <w:jc w:val="center"/>
      </w:pPr>
      <w:r>
        <w:rPr>
          <w:sz w:val="24"/>
          <w:szCs w:val="24"/>
        </w:rPr>
        <w:t>Termine invi</w:t>
      </w:r>
      <w:r>
        <w:rPr>
          <w:sz w:val="24"/>
          <w:szCs w:val="24"/>
        </w:rPr>
        <w:t xml:space="preserve">o Extended Abstract </w:t>
      </w:r>
      <w:r>
        <w:rPr>
          <w:b/>
          <w:sz w:val="24"/>
          <w:szCs w:val="24"/>
          <w:u w:val="single"/>
        </w:rPr>
        <w:t>1 Giugno 2025</w:t>
      </w:r>
    </w:p>
    <w:sectPr w:rsidR="00B72641">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9F0" w:rsidRDefault="003369F0">
      <w:pPr>
        <w:spacing w:after="0" w:line="240" w:lineRule="auto"/>
      </w:pPr>
      <w:r>
        <w:separator/>
      </w:r>
    </w:p>
  </w:endnote>
  <w:endnote w:type="continuationSeparator" w:id="0">
    <w:p w:rsidR="003369F0" w:rsidRDefault="00336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ptos">
    <w:altName w:val="Calibri"/>
    <w:charset w:val="00"/>
    <w:family w:val="auto"/>
    <w:pitch w:val="default"/>
  </w:font>
  <w:font w:name="Arial MT">
    <w:altName w:val="Arial"/>
    <w:charset w:val="01"/>
    <w:family w:val="swiss"/>
    <w:pitch w:val="variable"/>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9F0" w:rsidRDefault="003369F0">
      <w:pPr>
        <w:spacing w:after="0" w:line="240" w:lineRule="auto"/>
      </w:pPr>
      <w:r>
        <w:separator/>
      </w:r>
    </w:p>
  </w:footnote>
  <w:footnote w:type="continuationSeparator" w:id="0">
    <w:p w:rsidR="003369F0" w:rsidRDefault="00336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641" w:rsidRDefault="003369F0">
    <w:pPr>
      <w:pBdr>
        <w:top w:val="nil"/>
        <w:left w:val="nil"/>
        <w:bottom w:val="nil"/>
        <w:right w:val="nil"/>
        <w:between w:val="nil"/>
      </w:pBdr>
      <w:tabs>
        <w:tab w:val="center" w:pos="4819"/>
        <w:tab w:val="right" w:pos="9638"/>
      </w:tabs>
      <w:spacing w:after="0" w:line="240" w:lineRule="auto"/>
      <w:jc w:val="center"/>
      <w:rPr>
        <w:color w:val="000000"/>
      </w:rPr>
    </w:pPr>
    <w:r>
      <w:rPr>
        <w:noProof/>
        <w:color w:val="000000"/>
      </w:rPr>
      <w:drawing>
        <wp:inline distT="0" distB="0" distL="0" distR="0">
          <wp:extent cx="2010860" cy="744378"/>
          <wp:effectExtent l="0" t="0" r="0" b="0"/>
          <wp:docPr id="113359824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8375" t="36442" r="17124" b="21111"/>
                  <a:stretch>
                    <a:fillRect/>
                  </a:stretch>
                </pic:blipFill>
                <pic:spPr>
                  <a:xfrm>
                    <a:off x="0" y="0"/>
                    <a:ext cx="2010860" cy="74437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B7E41"/>
    <w:multiLevelType w:val="multilevel"/>
    <w:tmpl w:val="AA4A47C4"/>
    <w:lvl w:ilvl="0">
      <w:start w:val="1"/>
      <w:numFmt w:val="decimal"/>
      <w:lvlText w:val="[%1]"/>
      <w:lvlJc w:val="left"/>
      <w:pPr>
        <w:ind w:left="720" w:hanging="360"/>
      </w:pPr>
      <w:rPr>
        <w:rFonts w:ascii="Calibri" w:eastAsia="Calibri" w:hAnsi="Calibri" w:cs="Calibri"/>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803BB9"/>
    <w:multiLevelType w:val="multilevel"/>
    <w:tmpl w:val="B92ED232"/>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641"/>
    <w:rsid w:val="0010744E"/>
    <w:rsid w:val="003369F0"/>
    <w:rsid w:val="00B726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7BB5B4-E811-4EBD-982D-81A5CFE5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28F0"/>
  </w:style>
  <w:style w:type="paragraph" w:styleId="Titolo1">
    <w:name w:val="heading 1"/>
    <w:basedOn w:val="Normale"/>
    <w:next w:val="Normale"/>
    <w:link w:val="Titolo1Carattere"/>
    <w:uiPriority w:val="9"/>
    <w:qFormat/>
    <w:rsid w:val="00E728F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olo2">
    <w:name w:val="heading 2"/>
    <w:basedOn w:val="Normale"/>
    <w:next w:val="Normale"/>
    <w:link w:val="Titolo2Carattere"/>
    <w:uiPriority w:val="9"/>
    <w:unhideWhenUsed/>
    <w:qFormat/>
    <w:rsid w:val="00612C1C"/>
    <w:pPr>
      <w:keepNext/>
      <w:keepLines/>
      <w:spacing w:before="360" w:after="80"/>
      <w:outlineLvl w:val="1"/>
    </w:pPr>
    <w:rPr>
      <w:b/>
      <w:color w:val="C00000"/>
      <w:sz w:val="28"/>
      <w:szCs w:val="36"/>
    </w:rPr>
  </w:style>
  <w:style w:type="paragraph" w:styleId="Titolo3">
    <w:name w:val="heading 3"/>
    <w:basedOn w:val="Normale"/>
    <w:next w:val="Normale"/>
    <w:link w:val="Titolo3Carattere"/>
    <w:uiPriority w:val="9"/>
    <w:unhideWhenUsed/>
    <w:qFormat/>
    <w:rsid w:val="00D22746"/>
    <w:pPr>
      <w:keepNext/>
      <w:keepLines/>
      <w:spacing w:before="280" w:after="80"/>
      <w:outlineLvl w:val="2"/>
    </w:pPr>
    <w:rPr>
      <w:b/>
      <w:color w:val="00B0F0"/>
      <w:szCs w:val="28"/>
    </w:rPr>
  </w:style>
  <w:style w:type="paragraph" w:styleId="Titolo4">
    <w:name w:val="heading 4"/>
    <w:basedOn w:val="Normale"/>
    <w:next w:val="Normale"/>
    <w:link w:val="Titolo4Carattere"/>
    <w:uiPriority w:val="9"/>
    <w:unhideWhenUsed/>
    <w:qFormat/>
    <w:rsid w:val="00B04B76"/>
    <w:pPr>
      <w:keepNext/>
      <w:keepLines/>
      <w:spacing w:before="240" w:after="40"/>
      <w:outlineLvl w:val="3"/>
    </w:pPr>
    <w:rPr>
      <w:i/>
      <w:noProof/>
      <w:color w:val="00B0F0"/>
      <w:szCs w:val="24"/>
    </w:rPr>
  </w:style>
  <w:style w:type="paragraph" w:styleId="Titolo5">
    <w:name w:val="heading 5"/>
    <w:basedOn w:val="Normale"/>
    <w:next w:val="Normale"/>
    <w:link w:val="Titolo5Carattere"/>
    <w:uiPriority w:val="9"/>
    <w:semiHidden/>
    <w:unhideWhenUsed/>
    <w:qFormat/>
    <w:rsid w:val="00E728F0"/>
    <w:pPr>
      <w:keepNext/>
      <w:keepLines/>
      <w:spacing w:before="80" w:after="40"/>
      <w:outlineLvl w:val="4"/>
    </w:pPr>
    <w:rPr>
      <w:rFonts w:eastAsiaTheme="majorEastAsia" w:cstheme="majorBidi"/>
      <w:color w:val="2E74B5" w:themeColor="accent1" w:themeShade="BF"/>
    </w:rPr>
  </w:style>
  <w:style w:type="paragraph" w:styleId="Titolo6">
    <w:name w:val="heading 6"/>
    <w:basedOn w:val="Normale"/>
    <w:next w:val="Normale"/>
    <w:link w:val="Titolo6Carattere"/>
    <w:uiPriority w:val="9"/>
    <w:semiHidden/>
    <w:unhideWhenUsed/>
    <w:qFormat/>
    <w:rsid w:val="00E728F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728F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728F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728F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E728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E728F0"/>
    <w:rPr>
      <w:rFonts w:asciiTheme="majorHAnsi" w:eastAsiaTheme="majorEastAsia" w:hAnsiTheme="majorHAnsi" w:cstheme="majorBidi"/>
      <w:color w:val="2E74B5" w:themeColor="accent1" w:themeShade="BF"/>
      <w:sz w:val="40"/>
      <w:szCs w:val="40"/>
    </w:rPr>
  </w:style>
  <w:style w:type="character" w:customStyle="1" w:styleId="Titolo2Carattere">
    <w:name w:val="Titolo 2 Carattere"/>
    <w:basedOn w:val="Carpredefinitoparagrafo"/>
    <w:link w:val="Titolo2"/>
    <w:uiPriority w:val="9"/>
    <w:rsid w:val="00612C1C"/>
    <w:rPr>
      <w:rFonts w:ascii="Calibri" w:eastAsia="Calibri" w:hAnsi="Calibri" w:cs="Calibri"/>
      <w:b/>
      <w:color w:val="C00000"/>
      <w:kern w:val="0"/>
      <w:sz w:val="28"/>
      <w:szCs w:val="36"/>
      <w:lang w:val="en-GB"/>
    </w:rPr>
  </w:style>
  <w:style w:type="character" w:customStyle="1" w:styleId="Titolo3Carattere">
    <w:name w:val="Titolo 3 Carattere"/>
    <w:basedOn w:val="Carpredefinitoparagrafo"/>
    <w:link w:val="Titolo3"/>
    <w:uiPriority w:val="9"/>
    <w:rsid w:val="00D22746"/>
    <w:rPr>
      <w:rFonts w:ascii="Calibri" w:eastAsia="Calibri" w:hAnsi="Calibri" w:cs="Calibri"/>
      <w:b/>
      <w:color w:val="00B0F0"/>
      <w:kern w:val="0"/>
      <w:szCs w:val="28"/>
      <w:lang w:val="en-GB"/>
    </w:rPr>
  </w:style>
  <w:style w:type="character" w:customStyle="1" w:styleId="Titolo4Carattere">
    <w:name w:val="Titolo 4 Carattere"/>
    <w:basedOn w:val="Carpredefinitoparagrafo"/>
    <w:link w:val="Titolo4"/>
    <w:uiPriority w:val="9"/>
    <w:rsid w:val="00B04B76"/>
    <w:rPr>
      <w:rFonts w:ascii="Calibri" w:eastAsia="Calibri" w:hAnsi="Calibri" w:cs="Calibri"/>
      <w:i/>
      <w:noProof/>
      <w:color w:val="00B0F0"/>
      <w:kern w:val="0"/>
      <w:szCs w:val="24"/>
      <w:lang w:val="en-GB"/>
    </w:rPr>
  </w:style>
  <w:style w:type="character" w:customStyle="1" w:styleId="Titolo5Carattere">
    <w:name w:val="Titolo 5 Carattere"/>
    <w:basedOn w:val="Carpredefinitoparagrafo"/>
    <w:link w:val="Titolo5"/>
    <w:uiPriority w:val="9"/>
    <w:semiHidden/>
    <w:rsid w:val="00E728F0"/>
    <w:rPr>
      <w:rFonts w:eastAsiaTheme="majorEastAsia" w:cstheme="majorBidi"/>
      <w:color w:val="2E74B5" w:themeColor="accent1" w:themeShade="BF"/>
    </w:rPr>
  </w:style>
  <w:style w:type="character" w:customStyle="1" w:styleId="Titolo6Carattere">
    <w:name w:val="Titolo 6 Carattere"/>
    <w:basedOn w:val="Carpredefinitoparagrafo"/>
    <w:link w:val="Titolo6"/>
    <w:uiPriority w:val="9"/>
    <w:semiHidden/>
    <w:rsid w:val="00E728F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728F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728F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728F0"/>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rsid w:val="00E728F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Pr>
      <w:color w:val="595959"/>
      <w:sz w:val="28"/>
      <w:szCs w:val="28"/>
    </w:rPr>
  </w:style>
  <w:style w:type="character" w:customStyle="1" w:styleId="SottotitoloCarattere">
    <w:name w:val="Sottotitolo Carattere"/>
    <w:basedOn w:val="Carpredefinitoparagrafo"/>
    <w:link w:val="Sottotitolo"/>
    <w:uiPriority w:val="11"/>
    <w:rsid w:val="00E728F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728F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728F0"/>
    <w:rPr>
      <w:i/>
      <w:iCs/>
      <w:color w:val="404040" w:themeColor="text1" w:themeTint="BF"/>
    </w:rPr>
  </w:style>
  <w:style w:type="paragraph" w:styleId="Paragrafoelenco">
    <w:name w:val="List Paragraph"/>
    <w:basedOn w:val="Normale"/>
    <w:uiPriority w:val="34"/>
    <w:qFormat/>
    <w:rsid w:val="00E728F0"/>
    <w:pPr>
      <w:ind w:left="720"/>
      <w:contextualSpacing/>
    </w:pPr>
  </w:style>
  <w:style w:type="character" w:styleId="Enfasiintensa">
    <w:name w:val="Intense Emphasis"/>
    <w:basedOn w:val="Carpredefinitoparagrafo"/>
    <w:uiPriority w:val="21"/>
    <w:qFormat/>
    <w:rsid w:val="00E728F0"/>
    <w:rPr>
      <w:i/>
      <w:iCs/>
      <w:color w:val="2E74B5" w:themeColor="accent1" w:themeShade="BF"/>
    </w:rPr>
  </w:style>
  <w:style w:type="paragraph" w:styleId="Citazioneintensa">
    <w:name w:val="Intense Quote"/>
    <w:basedOn w:val="Normale"/>
    <w:next w:val="Normale"/>
    <w:link w:val="CitazioneintensaCarattere"/>
    <w:uiPriority w:val="30"/>
    <w:qFormat/>
    <w:rsid w:val="00E728F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zioneintensaCarattere">
    <w:name w:val="Citazione intensa Carattere"/>
    <w:basedOn w:val="Carpredefinitoparagrafo"/>
    <w:link w:val="Citazioneintensa"/>
    <w:uiPriority w:val="30"/>
    <w:rsid w:val="00E728F0"/>
    <w:rPr>
      <w:i/>
      <w:iCs/>
      <w:color w:val="2E74B5" w:themeColor="accent1" w:themeShade="BF"/>
    </w:rPr>
  </w:style>
  <w:style w:type="character" w:styleId="Riferimentointenso">
    <w:name w:val="Intense Reference"/>
    <w:basedOn w:val="Carpredefinitoparagrafo"/>
    <w:uiPriority w:val="32"/>
    <w:qFormat/>
    <w:rsid w:val="00E728F0"/>
    <w:rPr>
      <w:b/>
      <w:bCs/>
      <w:smallCaps/>
      <w:color w:val="2E74B5" w:themeColor="accent1" w:themeShade="BF"/>
      <w:spacing w:val="5"/>
    </w:rPr>
  </w:style>
  <w:style w:type="paragraph" w:customStyle="1" w:styleId="Authors">
    <w:name w:val="Authors"/>
    <w:basedOn w:val="Normale"/>
    <w:qFormat/>
    <w:rsid w:val="00D22746"/>
    <w:pPr>
      <w:spacing w:after="0"/>
      <w:jc w:val="both"/>
    </w:pPr>
    <w:rPr>
      <w:rFonts w:eastAsia="Times New Roman"/>
      <w:noProof/>
      <w:color w:val="FFC000"/>
      <w:lang w:val="it-IT" w:eastAsia="en-US"/>
    </w:rPr>
  </w:style>
  <w:style w:type="paragraph" w:customStyle="1" w:styleId="testoabstractbook">
    <w:name w:val="testo abstract book"/>
    <w:basedOn w:val="Normale"/>
    <w:link w:val="testoabstractbookCarattere"/>
    <w:qFormat/>
    <w:rsid w:val="00B04B76"/>
    <w:pPr>
      <w:spacing w:after="0" w:line="276" w:lineRule="auto"/>
      <w:jc w:val="both"/>
    </w:pPr>
    <w:rPr>
      <w:noProof/>
    </w:rPr>
  </w:style>
  <w:style w:type="character" w:customStyle="1" w:styleId="testoabstractbookCarattere">
    <w:name w:val="testo abstract book Carattere"/>
    <w:basedOn w:val="Carpredefinitoparagrafo"/>
    <w:link w:val="testoabstractbook"/>
    <w:rsid w:val="00B04B76"/>
    <w:rPr>
      <w:rFonts w:ascii="Calibri" w:eastAsia="Calibri" w:hAnsi="Calibri" w:cs="Calibri"/>
      <w:noProof/>
      <w:kern w:val="0"/>
      <w:lang w:val="en-GB"/>
    </w:rPr>
  </w:style>
  <w:style w:type="paragraph" w:customStyle="1" w:styleId="Affiliation">
    <w:name w:val="Affiliation"/>
    <w:basedOn w:val="Normale"/>
    <w:autoRedefine/>
    <w:qFormat/>
    <w:rsid w:val="00451CD5"/>
    <w:pPr>
      <w:spacing w:before="240" w:after="0"/>
      <w:jc w:val="both"/>
    </w:pPr>
    <w:rPr>
      <w:i/>
      <w:iCs/>
      <w:noProof/>
      <w:color w:val="000000" w:themeColor="text1"/>
      <w:position w:val="6"/>
      <w:sz w:val="20"/>
      <w:lang w:eastAsia="en-US"/>
    </w:rPr>
  </w:style>
  <w:style w:type="paragraph" w:customStyle="1" w:styleId="References">
    <w:name w:val="References"/>
    <w:basedOn w:val="Normale"/>
    <w:qFormat/>
    <w:rsid w:val="00CD0A94"/>
    <w:pPr>
      <w:numPr>
        <w:numId w:val="2"/>
      </w:numPr>
      <w:spacing w:after="0" w:line="240" w:lineRule="auto"/>
      <w:ind w:left="426" w:hanging="426"/>
      <w:jc w:val="both"/>
    </w:pPr>
    <w:rPr>
      <w:rFonts w:eastAsia="Arial"/>
      <w:noProof/>
      <w:sz w:val="20"/>
      <w:lang w:eastAsia="en-US"/>
    </w:rPr>
  </w:style>
  <w:style w:type="paragraph" w:customStyle="1" w:styleId="TableParagraph">
    <w:name w:val="Table Paragraph"/>
    <w:basedOn w:val="Normale"/>
    <w:uiPriority w:val="1"/>
    <w:qFormat/>
    <w:rsid w:val="00B04B76"/>
    <w:pPr>
      <w:widowControl w:val="0"/>
      <w:autoSpaceDE w:val="0"/>
      <w:autoSpaceDN w:val="0"/>
      <w:spacing w:after="0" w:line="212" w:lineRule="exact"/>
      <w:ind w:left="99"/>
      <w:jc w:val="both"/>
    </w:pPr>
    <w:rPr>
      <w:rFonts w:asciiTheme="minorHAnsi" w:eastAsia="Arial MT" w:hAnsiTheme="minorHAnsi" w:cstheme="minorHAnsi"/>
      <w:bCs/>
      <w:i/>
      <w:iCs/>
      <w:color w:val="00B0F0"/>
      <w:sz w:val="20"/>
      <w:lang w:eastAsia="en-US"/>
    </w:rPr>
  </w:style>
  <w:style w:type="paragraph" w:styleId="Intestazione">
    <w:name w:val="header"/>
    <w:basedOn w:val="Normale"/>
    <w:link w:val="IntestazioneCarattere"/>
    <w:uiPriority w:val="99"/>
    <w:unhideWhenUsed/>
    <w:rsid w:val="00E728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28F0"/>
    <w:rPr>
      <w:rFonts w:ascii="Calibri" w:eastAsia="Calibri" w:hAnsi="Calibri" w:cs="Calibri"/>
      <w:kern w:val="0"/>
    </w:rPr>
  </w:style>
  <w:style w:type="paragraph" w:styleId="Pidipagina">
    <w:name w:val="footer"/>
    <w:basedOn w:val="Normale"/>
    <w:link w:val="PidipaginaCarattere"/>
    <w:uiPriority w:val="99"/>
    <w:unhideWhenUsed/>
    <w:rsid w:val="00E728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28F0"/>
    <w:rPr>
      <w:rFonts w:ascii="Calibri" w:eastAsia="Calibri" w:hAnsi="Calibri" w:cs="Calibri"/>
      <w:kern w:val="0"/>
    </w:rPr>
  </w:style>
  <w:style w:type="paragraph" w:customStyle="1" w:styleId="Aknowledgement">
    <w:name w:val="Aknowledgement"/>
    <w:basedOn w:val="Normale"/>
    <w:link w:val="AknowledgementCarattere"/>
    <w:qFormat/>
    <w:rsid w:val="00CD0A94"/>
    <w:pPr>
      <w:spacing w:after="0"/>
      <w:jc w:val="both"/>
    </w:pPr>
    <w:rPr>
      <w:rFonts w:eastAsia="Arial"/>
      <w:bCs/>
      <w:i/>
      <w:noProof/>
      <w:sz w:val="20"/>
      <w:szCs w:val="20"/>
    </w:rPr>
  </w:style>
  <w:style w:type="character" w:customStyle="1" w:styleId="AknowledgementCarattere">
    <w:name w:val="Aknowledgement Carattere"/>
    <w:basedOn w:val="Carpredefinitoparagrafo"/>
    <w:link w:val="Aknowledgement"/>
    <w:rsid w:val="00CD0A94"/>
    <w:rPr>
      <w:rFonts w:ascii="Calibri" w:eastAsia="Arial" w:hAnsi="Calibri" w:cs="Calibri"/>
      <w:bCs/>
      <w:i/>
      <w:noProof/>
      <w:kern w:val="0"/>
      <w:sz w:val="20"/>
      <w:szCs w:val="20"/>
      <w:lang w:val="en-GB"/>
    </w:rPr>
  </w:style>
  <w:style w:type="table" w:styleId="Grigliatabella">
    <w:name w:val="Table Grid"/>
    <w:basedOn w:val="Tabellanormale"/>
    <w:uiPriority w:val="39"/>
    <w:rsid w:val="00293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2C10E8"/>
    <w:rPr>
      <w:color w:val="0563C1" w:themeColor="hyperlink"/>
      <w:u w:val="single"/>
    </w:rPr>
  </w:style>
  <w:style w:type="table" w:customStyle="1" w:styleId="TableNormal10">
    <w:name w:val="Table Normal10"/>
    <w:uiPriority w:val="2"/>
    <w:semiHidden/>
    <w:unhideWhenUsed/>
    <w:qFormat/>
    <w:rsid w:val="002C10E8"/>
    <w:pPr>
      <w:widowControl w:val="0"/>
      <w:autoSpaceDE w:val="0"/>
      <w:autoSpaceDN w:val="0"/>
      <w:spacing w:after="0" w:line="240" w:lineRule="auto"/>
    </w:pPr>
    <w:rPr>
      <w:lang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48700B"/>
    <w:pPr>
      <w:widowControl w:val="0"/>
      <w:autoSpaceDE w:val="0"/>
      <w:autoSpaceDN w:val="0"/>
      <w:spacing w:after="0" w:line="240" w:lineRule="auto"/>
    </w:pPr>
    <w:rPr>
      <w:lang w:eastAsia="en-US"/>
    </w:rPr>
    <w:tblPr>
      <w:tblInd w:w="0" w:type="dxa"/>
      <w:tblCellMar>
        <w:top w:w="0" w:type="dxa"/>
        <w:left w:w="0" w:type="dxa"/>
        <w:bottom w:w="0" w:type="dxa"/>
        <w:right w:w="0" w:type="dxa"/>
      </w:tblCellMar>
    </w:tblPr>
  </w:style>
  <w:style w:type="paragraph" w:customStyle="1" w:styleId="Tabletext">
    <w:name w:val="Table text"/>
    <w:basedOn w:val="Normale"/>
    <w:link w:val="TabletextCarattere"/>
    <w:qFormat/>
    <w:rsid w:val="00E2794C"/>
    <w:pPr>
      <w:widowControl w:val="0"/>
      <w:autoSpaceDE w:val="0"/>
      <w:autoSpaceDN w:val="0"/>
      <w:spacing w:before="20" w:after="0" w:line="240" w:lineRule="auto"/>
      <w:ind w:right="88"/>
      <w:jc w:val="center"/>
    </w:pPr>
    <w:rPr>
      <w:rFonts w:eastAsia="Arial MT"/>
      <w:bCs/>
      <w:sz w:val="20"/>
      <w:szCs w:val="20"/>
      <w:lang w:eastAsia="en-US"/>
    </w:rPr>
  </w:style>
  <w:style w:type="character" w:customStyle="1" w:styleId="TabletextCarattere">
    <w:name w:val="Table text Carattere"/>
    <w:basedOn w:val="Carpredefinitoparagrafo"/>
    <w:link w:val="Tabletext"/>
    <w:rsid w:val="00E2794C"/>
    <w:rPr>
      <w:rFonts w:ascii="Calibri" w:eastAsia="Arial MT" w:hAnsi="Calibri" w:cs="Calibri"/>
      <w:bCs/>
      <w:kern w:val="0"/>
      <w:sz w:val="20"/>
      <w:szCs w:val="20"/>
      <w:lang w:val="en-GB" w:eastAsia="en-US"/>
    </w:rPr>
  </w:style>
  <w:style w:type="paragraph" w:styleId="PreformattatoHTML">
    <w:name w:val="HTML Preformatted"/>
    <w:basedOn w:val="Normale"/>
    <w:link w:val="PreformattatoHTMLCarattere"/>
    <w:uiPriority w:val="99"/>
    <w:semiHidden/>
    <w:unhideWhenUsed/>
    <w:rsid w:val="00CD6249"/>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CD6249"/>
    <w:rPr>
      <w:rFonts w:ascii="Consolas" w:eastAsia="Calibri" w:hAnsi="Consolas" w:cs="Calibri"/>
      <w:kern w:val="0"/>
      <w:sz w:val="20"/>
      <w:szCs w:val="20"/>
    </w:rPr>
  </w:style>
  <w:style w:type="table" w:customStyle="1" w:styleId="a">
    <w:basedOn w:val="TableNormal"/>
    <w:pPr>
      <w:widowControl w:val="0"/>
      <w:spacing w:after="0" w:line="240" w:lineRule="auto"/>
    </w:pPr>
    <w:tblPr>
      <w:tblStyleRowBandSize w:val="1"/>
      <w:tblStyleColBandSize w:val="1"/>
      <w:tblCellMar>
        <w:top w:w="0" w:type="dxa"/>
        <w:left w:w="0" w:type="dxa"/>
        <w:bottom w:w="0" w:type="dxa"/>
        <w:right w:w="0"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epa.gov/ocspp"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wtZgM5rhK9kSlFmre375smmz5w==">CgMxLjA4AHIhMTdyVnpjSWNrcmZjQ1pDbFJ2SW9STUx1TlBJcm5mWnpn</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9DEA751B618F24998E4E5DF76627EF6" ma:contentTypeVersion="18" ma:contentTypeDescription="Create a new document." ma:contentTypeScope="" ma:versionID="6fb16b929820d7fe92300f0458da2687">
  <xsd:schema xmlns:xsd="http://www.w3.org/2001/XMLSchema" xmlns:xs="http://www.w3.org/2001/XMLSchema" xmlns:p="http://schemas.microsoft.com/office/2006/metadata/properties" xmlns:ns2="b1c4d834-6e73-4b1f-b14d-15b491e2a4cc" xmlns:ns3="5262740c-b43a-441d-80de-33770691cbe7" targetNamespace="http://schemas.microsoft.com/office/2006/metadata/properties" ma:root="true" ma:fieldsID="de705178face582893fb1d41605670d8" ns2:_="" ns3:_="">
    <xsd:import namespace="b1c4d834-6e73-4b1f-b14d-15b491e2a4cc"/>
    <xsd:import namespace="5262740c-b43a-441d-80de-33770691cb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c4d834-6e73-4b1f-b14d-15b491e2a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1715b27-e50d-4aba-aa2f-c9d8256b804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62740c-b43a-441d-80de-33770691cb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209429d-9096-4590-92b0-f0e8210ee503}" ma:internalName="TaxCatchAll" ma:showField="CatchAllData" ma:web="5262740c-b43a-441d-80de-33770691cb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262740c-b43a-441d-80de-33770691cbe7" xsi:nil="true"/>
    <lcf76f155ced4ddcb4097134ff3c332f xmlns="b1c4d834-6e73-4b1f-b14d-15b491e2a4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545238-BFD0-4CEE-A996-1A21573FF3B9}"/>
</file>

<file path=customXml/itemProps3.xml><?xml version="1.0" encoding="utf-8"?>
<ds:datastoreItem xmlns:ds="http://schemas.openxmlformats.org/officeDocument/2006/customXml" ds:itemID="{644BB13E-9D45-4BBB-B775-30B8943F53C1}"/>
</file>

<file path=customXml/itemProps4.xml><?xml version="1.0" encoding="utf-8"?>
<ds:datastoreItem xmlns:ds="http://schemas.openxmlformats.org/officeDocument/2006/customXml" ds:itemID="{1591A538-0458-4719-BD2D-FADE9D7B7D2E}"/>
</file>

<file path=docProps/app.xml><?xml version="1.0" encoding="utf-8"?>
<Properties xmlns="http://schemas.openxmlformats.org/officeDocument/2006/extended-properties" xmlns:vt="http://schemas.openxmlformats.org/officeDocument/2006/docPropsVTypes">
  <Template>Normal</Template>
  <TotalTime>1</TotalTime>
  <Pages>4</Pages>
  <Words>1255</Words>
  <Characters>7157</Characters>
  <Application>Microsoft Office Word</Application>
  <DocSecurity>0</DocSecurity>
  <Lines>59</Lines>
  <Paragraphs>16</Paragraphs>
  <ScaleCrop>false</ScaleCrop>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Cacciatore</dc:creator>
  <cp:lastModifiedBy>ilaria corsi</cp:lastModifiedBy>
  <cp:revision>2</cp:revision>
  <dcterms:created xsi:type="dcterms:W3CDTF">2025-04-07T14:39:00Z</dcterms:created>
  <dcterms:modified xsi:type="dcterms:W3CDTF">2025-04-07T14:39:00Z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0x010100E9DEA751B618F24998E4E5DF76627EF6</vt:lpwstr>
  </property>
</Properties>
</file>